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A8DBE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RESERVES THE RIGHT TO REVISE</w:t>
      </w:r>
    </w:p>
    <w:p w14:paraId="009C71CB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ANY INFORMATION LISTED IN THIS TIMETABLE OF CLASSES</w:t>
      </w:r>
    </w:p>
    <w:p w14:paraId="0CC61BF7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</w:p>
    <w:p w14:paraId="272B9472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of Tennessee Space Institute</w:t>
      </w:r>
    </w:p>
    <w:p w14:paraId="4DEAA3DB" w14:textId="5B0DF207" w:rsidR="00FD7544" w:rsidRPr="00715B8B" w:rsidRDefault="00801DCC" w:rsidP="00FD75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195962">
        <w:rPr>
          <w:rFonts w:ascii="Times New Roman" w:hAnsi="Times New Roman"/>
          <w:b/>
        </w:rPr>
        <w:t xml:space="preserve">ummer </w:t>
      </w:r>
      <w:r>
        <w:rPr>
          <w:rFonts w:ascii="Times New Roman" w:hAnsi="Times New Roman"/>
          <w:b/>
        </w:rPr>
        <w:t>20</w:t>
      </w:r>
      <w:r w:rsidR="003B1F70">
        <w:rPr>
          <w:rFonts w:ascii="Times New Roman" w:hAnsi="Times New Roman"/>
          <w:b/>
        </w:rPr>
        <w:t>2</w:t>
      </w:r>
      <w:r w:rsidR="00BC6346">
        <w:rPr>
          <w:rFonts w:ascii="Times New Roman" w:hAnsi="Times New Roman"/>
          <w:b/>
        </w:rPr>
        <w:t>3</w:t>
      </w:r>
      <w:r w:rsidR="00FD7544" w:rsidRPr="00715B8B">
        <w:rPr>
          <w:rFonts w:ascii="Times New Roman" w:hAnsi="Times New Roman"/>
          <w:b/>
        </w:rPr>
        <w:t xml:space="preserve"> Course Listings</w:t>
      </w:r>
    </w:p>
    <w:p w14:paraId="3D9CE0DD" w14:textId="77777777" w:rsidR="00FD7544" w:rsidRDefault="00FD7544" w:rsidP="00FD7544"/>
    <w:p w14:paraId="466B476A" w14:textId="77777777" w:rsidR="002B389C" w:rsidRDefault="002B389C">
      <w:pPr>
        <w:rPr>
          <w:rFonts w:ascii="Times New Roman" w:hAnsi="Times New Roman"/>
          <w:b/>
          <w:sz w:val="22"/>
          <w:szCs w:val="22"/>
        </w:rPr>
      </w:pPr>
      <w:r w:rsidRPr="002B389C">
        <w:rPr>
          <w:rFonts w:ascii="Times New Roman" w:hAnsi="Times New Roman"/>
          <w:b/>
          <w:sz w:val="22"/>
          <w:szCs w:val="22"/>
        </w:rPr>
        <w:t>AEROSPACE ENGINEERING</w:t>
      </w:r>
    </w:p>
    <w:p w14:paraId="1C9F9224" w14:textId="77777777" w:rsidR="00801DCC" w:rsidRDefault="00801DCC">
      <w:pPr>
        <w:rPr>
          <w:rFonts w:ascii="Times New Roman" w:hAnsi="Times New Roman"/>
          <w:b/>
          <w:sz w:val="22"/>
          <w:szCs w:val="22"/>
        </w:rPr>
      </w:pPr>
    </w:p>
    <w:p w14:paraId="30B62062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500</w:t>
      </w:r>
      <w:r>
        <w:rPr>
          <w:rFonts w:ascii="Times New Roman" w:hAnsi="Times New Roman"/>
          <w:sz w:val="22"/>
          <w:szCs w:val="22"/>
        </w:rPr>
        <w:tab/>
        <w:t>Thesis (1-15)</w:t>
      </w:r>
    </w:p>
    <w:p w14:paraId="56051702" w14:textId="5A64B74C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00</w:t>
      </w:r>
      <w:r w:rsidR="00195962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</w:r>
      <w:r w:rsidR="00D744C4">
        <w:rPr>
          <w:rFonts w:ascii="Times New Roman" w:hAnsi="Times New Roman"/>
          <w:sz w:val="22"/>
          <w:szCs w:val="22"/>
        </w:rPr>
        <w:t>81</w:t>
      </w:r>
      <w:r w:rsidR="00CB1C9D">
        <w:rPr>
          <w:rFonts w:ascii="Times New Roman" w:hAnsi="Times New Roman"/>
          <w:sz w:val="22"/>
          <w:szCs w:val="22"/>
        </w:rPr>
        <w:t>5</w:t>
      </w:r>
      <w:r w:rsidR="003B1F70">
        <w:rPr>
          <w:rFonts w:ascii="Times New Roman" w:hAnsi="Times New Roman"/>
          <w:sz w:val="22"/>
          <w:szCs w:val="22"/>
        </w:rPr>
        <w:t>40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</w:t>
      </w:r>
      <w:r w:rsidR="00195962">
        <w:rPr>
          <w:rFonts w:ascii="Times New Roman" w:hAnsi="Times New Roman"/>
          <w:sz w:val="22"/>
          <w:szCs w:val="22"/>
        </w:rPr>
        <w:t>bedi</w:t>
      </w:r>
    </w:p>
    <w:p w14:paraId="1C50858A" w14:textId="51AB7AC4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>03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1537BA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541</w:t>
      </w:r>
      <w:r w:rsidR="00195962">
        <w:rPr>
          <w:rFonts w:ascii="Times New Roman" w:hAnsi="Times New Roman"/>
          <w:sz w:val="22"/>
          <w:szCs w:val="22"/>
        </w:rPr>
        <w:tab/>
      </w:r>
      <w:r w:rsidR="00195962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Acharya</w:t>
      </w:r>
    </w:p>
    <w:p w14:paraId="581FC27E" w14:textId="7E0CB1D9" w:rsidR="001537BA" w:rsidRDefault="001537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</w:t>
      </w:r>
      <w:r w:rsidR="005360DD">
        <w:rPr>
          <w:rFonts w:ascii="Times New Roman" w:hAnsi="Times New Roman"/>
          <w:sz w:val="22"/>
          <w:szCs w:val="22"/>
        </w:rPr>
        <w:t>04</w:t>
      </w:r>
      <w:r w:rsidR="005360DD">
        <w:rPr>
          <w:rFonts w:ascii="Times New Roman" w:hAnsi="Times New Roman"/>
          <w:sz w:val="22"/>
          <w:szCs w:val="22"/>
        </w:rPr>
        <w:tab/>
        <w:t>CRN</w:t>
      </w:r>
      <w:r w:rsidR="005360DD"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542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Gragston</w:t>
      </w:r>
    </w:p>
    <w:p w14:paraId="557540ED" w14:textId="392BB1C8" w:rsidR="00CB1C9D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005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543</w:t>
      </w:r>
      <w:r w:rsidR="00CB1C9D">
        <w:rPr>
          <w:rFonts w:ascii="Times New Roman" w:hAnsi="Times New Roman"/>
          <w:sz w:val="22"/>
          <w:szCs w:val="22"/>
        </w:rPr>
        <w:tab/>
      </w:r>
      <w:r w:rsidR="00CB1C9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Kreth</w:t>
      </w:r>
    </w:p>
    <w:p w14:paraId="0E48A62F" w14:textId="7D9B504B" w:rsidR="00801DCC" w:rsidRDefault="00CB1C9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009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547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Moeller</w:t>
      </w:r>
    </w:p>
    <w:p w14:paraId="141C03A3" w14:textId="1962404C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CB1C9D">
        <w:rPr>
          <w:rFonts w:ascii="Times New Roman" w:hAnsi="Times New Roman"/>
          <w:sz w:val="22"/>
          <w:szCs w:val="22"/>
        </w:rPr>
        <w:t>10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Palies</w:t>
      </w:r>
    </w:p>
    <w:p w14:paraId="3F3A1717" w14:textId="38A5D846" w:rsidR="0058343B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</w:t>
      </w:r>
      <w:r w:rsidR="00503287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</w:t>
      </w:r>
      <w:r w:rsidR="002F2294">
        <w:rPr>
          <w:rFonts w:ascii="Times New Roman" w:hAnsi="Times New Roman"/>
          <w:sz w:val="22"/>
          <w:szCs w:val="22"/>
        </w:rPr>
        <w:t>5</w:t>
      </w:r>
      <w:r w:rsidR="00503287">
        <w:rPr>
          <w:rFonts w:ascii="Times New Roman" w:hAnsi="Times New Roman"/>
          <w:sz w:val="22"/>
          <w:szCs w:val="22"/>
        </w:rPr>
        <w:t xml:space="preserve">49 </w:t>
      </w:r>
      <w:r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Schmisseur</w:t>
      </w:r>
    </w:p>
    <w:p w14:paraId="455DDFE9" w14:textId="77777777" w:rsidR="00087BC6" w:rsidRDefault="0058343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013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815</w:t>
      </w:r>
      <w:r w:rsidR="00016244">
        <w:rPr>
          <w:rFonts w:ascii="Times New Roman" w:hAnsi="Times New Roman"/>
          <w:sz w:val="22"/>
          <w:szCs w:val="22"/>
        </w:rPr>
        <w:t>51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</w:t>
      </w:r>
      <w:r w:rsidR="00087BC6">
        <w:rPr>
          <w:rFonts w:ascii="Times New Roman" w:hAnsi="Times New Roman"/>
          <w:sz w:val="22"/>
          <w:szCs w:val="22"/>
        </w:rPr>
        <w:t>ang</w:t>
      </w:r>
    </w:p>
    <w:p w14:paraId="047D0ED5" w14:textId="6F7E866E" w:rsidR="0058343B" w:rsidRDefault="00087B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014</w:t>
      </w:r>
      <w:r>
        <w:rPr>
          <w:rFonts w:ascii="Times New Roman" w:hAnsi="Times New Roman"/>
          <w:sz w:val="22"/>
          <w:szCs w:val="22"/>
        </w:rPr>
        <w:tab/>
        <w:t>CRN  81552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Zhao</w:t>
      </w:r>
      <w:r w:rsidR="00C841A5">
        <w:rPr>
          <w:rFonts w:ascii="Times New Roman" w:hAnsi="Times New Roman"/>
          <w:sz w:val="22"/>
          <w:szCs w:val="22"/>
        </w:rPr>
        <w:t xml:space="preserve">  </w:t>
      </w:r>
    </w:p>
    <w:p w14:paraId="4FA32BE6" w14:textId="2F4D5943" w:rsidR="006F1946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1D805AC" w14:textId="77777777" w:rsidR="00474BF7" w:rsidRDefault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175E7FA3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F535620" w14:textId="77777777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5B1BCF28" w14:textId="6DF63AD7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195962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EE0C0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54E720F3" w14:textId="77777777" w:rsidR="00844EDC" w:rsidRDefault="00844ED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1E7E7F0" w14:textId="77777777" w:rsidR="00D75914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78B9BDF9" w14:textId="77777777" w:rsidR="00844EDC" w:rsidRPr="00844EDC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08B9E6DB" w14:textId="77777777" w:rsidR="00715B8B" w:rsidRPr="00926377" w:rsidRDefault="00715B8B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EDA1A87" w14:textId="77777777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70388502" w14:textId="40938545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001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556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>A</w:t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3538102" w14:textId="3248B9D9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557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588F720" w14:textId="62AD4B52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003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227D78D1" w14:textId="25599B86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808</w:t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4290BCDF" w14:textId="11BF27D7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45AA93C6" w14:textId="1072BB05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10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139D478D" w14:textId="2B80F89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068C01A1" w14:textId="26456D0F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ng</w:t>
      </w:r>
    </w:p>
    <w:p w14:paraId="5075AACB" w14:textId="7885EEC6" w:rsidR="00087BC6" w:rsidRDefault="00087BC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  81813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1B9D1611" w14:textId="4333447E" w:rsidR="004D4D7F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464582C" w14:textId="77777777" w:rsidR="00070A85" w:rsidRDefault="00070A85" w:rsidP="00070A85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May be repeated. Maximum 6 hours.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Comment(s):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Enrollment limited to students in problems option.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Permission: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Consent of advisor.</w:t>
      </w:r>
    </w:p>
    <w:p w14:paraId="2E5EED47" w14:textId="23661608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 xml:space="preserve">Special Topics: </w:t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 xml:space="preserve">Fuel Chemistry and </w:t>
      </w:r>
      <w:r w:rsidR="007A78C3">
        <w:rPr>
          <w:rStyle w:val="Emphasis"/>
          <w:rFonts w:ascii="Times New Roman" w:hAnsi="Times New Roman"/>
          <w:i w:val="0"/>
          <w:sz w:val="22"/>
          <w:szCs w:val="22"/>
        </w:rPr>
        <w:t>C</w:t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 xml:space="preserve">lean </w:t>
      </w:r>
      <w:r w:rsidR="007A78C3">
        <w:rPr>
          <w:rStyle w:val="Emphasis"/>
          <w:rFonts w:ascii="Times New Roman" w:hAnsi="Times New Roman"/>
          <w:i w:val="0"/>
          <w:sz w:val="22"/>
          <w:szCs w:val="22"/>
        </w:rPr>
        <w:t>C</w:t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ombustion</w:t>
      </w:r>
      <w:r>
        <w:rPr>
          <w:rStyle w:val="Emphasis"/>
          <w:rFonts w:ascii="Times New Roman" w:hAnsi="Times New Roman"/>
          <w:i w:val="0"/>
          <w:sz w:val="22"/>
          <w:szCs w:val="22"/>
        </w:rPr>
        <w:t xml:space="preserve"> (3)</w:t>
      </w:r>
    </w:p>
    <w:p w14:paraId="7D28260C" w14:textId="2B7882C8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E14676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7A78C3">
        <w:rPr>
          <w:rStyle w:val="Emphasis"/>
          <w:rFonts w:ascii="Times New Roman" w:hAnsi="Times New Roman"/>
          <w:i w:val="0"/>
          <w:sz w:val="22"/>
          <w:szCs w:val="22"/>
        </w:rPr>
        <w:t>2332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(Same as ME 599 002 CRN 82681)</w:t>
      </w:r>
    </w:p>
    <w:p w14:paraId="76C82304" w14:textId="1172A097" w:rsidR="00C841A5" w:rsidRPr="00874201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TEXT: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087BC6">
        <w:rPr>
          <w:rFonts w:ascii="Times New Roman" w:hAnsi="Times New Roman"/>
          <w:i/>
          <w:iCs/>
          <w:sz w:val="22"/>
          <w:szCs w:val="22"/>
        </w:rPr>
        <w:t>Combustion</w:t>
      </w:r>
      <w:r>
        <w:rPr>
          <w:rFonts w:ascii="Times New Roman" w:hAnsi="Times New Roman"/>
          <w:iCs/>
          <w:sz w:val="22"/>
          <w:szCs w:val="22"/>
        </w:rPr>
        <w:t>; 5</w:t>
      </w:r>
      <w:r w:rsidRPr="00002D8C">
        <w:rPr>
          <w:rFonts w:ascii="Times New Roman" w:hAnsi="Times New Roman"/>
          <w:iCs/>
          <w:sz w:val="22"/>
          <w:szCs w:val="22"/>
          <w:vertAlign w:val="superscript"/>
        </w:rPr>
        <w:t>th</w:t>
      </w:r>
      <w:r>
        <w:rPr>
          <w:rFonts w:ascii="Times New Roman" w:hAnsi="Times New Roman"/>
          <w:iCs/>
          <w:sz w:val="22"/>
          <w:szCs w:val="22"/>
        </w:rPr>
        <w:t xml:space="preserve"> Edition; </w:t>
      </w:r>
      <w:r w:rsidR="00087BC6">
        <w:rPr>
          <w:rFonts w:ascii="Times New Roman" w:hAnsi="Times New Roman"/>
          <w:iCs/>
          <w:sz w:val="22"/>
          <w:szCs w:val="22"/>
        </w:rPr>
        <w:t xml:space="preserve">Irvin Glassman, R.A </w:t>
      </w:r>
      <w:proofErr w:type="spellStart"/>
      <w:r w:rsidR="00087BC6">
        <w:rPr>
          <w:rFonts w:ascii="Times New Roman" w:hAnsi="Times New Roman"/>
          <w:iCs/>
          <w:sz w:val="22"/>
          <w:szCs w:val="22"/>
        </w:rPr>
        <w:t>Yetter</w:t>
      </w:r>
      <w:proofErr w:type="spellEnd"/>
      <w:r w:rsidR="00087BC6">
        <w:rPr>
          <w:rFonts w:ascii="Times New Roman" w:hAnsi="Times New Roman"/>
          <w:iCs/>
          <w:sz w:val="22"/>
          <w:szCs w:val="22"/>
        </w:rPr>
        <w:t xml:space="preserve">, N.G. </w:t>
      </w:r>
      <w:proofErr w:type="spellStart"/>
      <w:r w:rsidR="00087BC6">
        <w:rPr>
          <w:rFonts w:ascii="Times New Roman" w:hAnsi="Times New Roman"/>
          <w:iCs/>
          <w:sz w:val="22"/>
          <w:szCs w:val="22"/>
        </w:rPr>
        <w:t>Glumac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; </w:t>
      </w:r>
      <w:r w:rsidR="00087BC6">
        <w:rPr>
          <w:rFonts w:ascii="Times New Roman" w:hAnsi="Times New Roman"/>
          <w:iCs/>
          <w:sz w:val="22"/>
          <w:szCs w:val="22"/>
        </w:rPr>
        <w:t>Academic Press, 2014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="00087BC6">
        <w:rPr>
          <w:rFonts w:ascii="Times New Roman" w:hAnsi="Times New Roman"/>
          <w:iCs/>
          <w:sz w:val="22"/>
          <w:szCs w:val="22"/>
        </w:rPr>
        <w:t xml:space="preserve">  </w:t>
      </w:r>
      <w:r w:rsidR="008209A9">
        <w:rPr>
          <w:rFonts w:ascii="Times New Roman" w:hAnsi="Times New Roman"/>
          <w:iCs/>
          <w:sz w:val="22"/>
          <w:szCs w:val="22"/>
        </w:rPr>
        <w:t xml:space="preserve">   </w:t>
      </w:r>
      <w:r>
        <w:rPr>
          <w:rFonts w:ascii="Times New Roman" w:hAnsi="Times New Roman"/>
          <w:iCs/>
          <w:sz w:val="22"/>
          <w:szCs w:val="22"/>
        </w:rPr>
        <w:t xml:space="preserve"> ISBN </w:t>
      </w:r>
      <w:r w:rsidR="008209A9">
        <w:rPr>
          <w:rFonts w:ascii="Times New Roman" w:hAnsi="Times New Roman"/>
          <w:iCs/>
          <w:sz w:val="22"/>
          <w:szCs w:val="22"/>
        </w:rPr>
        <w:t>978-0-12-407913-7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76F4542D" w14:textId="5E4D7A30" w:rsidR="00C841A5" w:rsidRPr="00874201" w:rsidRDefault="00C841A5" w:rsidP="00C841A5">
      <w:pPr>
        <w:rPr>
          <w:rFonts w:ascii="Times New Roman" w:hAnsi="Times New Roman"/>
          <w:iCs/>
          <w:sz w:val="22"/>
          <w:szCs w:val="22"/>
        </w:rPr>
      </w:pPr>
      <w:bookmarkStart w:id="0" w:name="_Hlk95467394"/>
      <w:r>
        <w:rPr>
          <w:rFonts w:ascii="Times New Roman" w:hAnsi="Times New Roman"/>
          <w:iCs/>
          <w:sz w:val="22"/>
          <w:szCs w:val="22"/>
        </w:rPr>
        <w:t>TIME:</w:t>
      </w:r>
      <w:r>
        <w:rPr>
          <w:rFonts w:ascii="Times New Roman" w:hAnsi="Times New Roman"/>
          <w:iCs/>
          <w:sz w:val="22"/>
          <w:szCs w:val="22"/>
        </w:rPr>
        <w:tab/>
      </w:r>
      <w:r w:rsidR="008209A9">
        <w:rPr>
          <w:rFonts w:ascii="Times New Roman" w:hAnsi="Times New Roman"/>
          <w:iCs/>
          <w:sz w:val="22"/>
          <w:szCs w:val="22"/>
        </w:rPr>
        <w:t>Tuesday</w:t>
      </w:r>
      <w:r w:rsidR="00D35EC0">
        <w:rPr>
          <w:rFonts w:ascii="Times New Roman" w:hAnsi="Times New Roman"/>
          <w:iCs/>
          <w:sz w:val="22"/>
          <w:szCs w:val="22"/>
        </w:rPr>
        <w:t>,</w:t>
      </w:r>
      <w:r w:rsidR="008209A9">
        <w:rPr>
          <w:rFonts w:ascii="Times New Roman" w:hAnsi="Times New Roman"/>
          <w:iCs/>
          <w:sz w:val="22"/>
          <w:szCs w:val="22"/>
        </w:rPr>
        <w:t xml:space="preserve"> Thursday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="00016244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  <w:t>9</w:t>
      </w:r>
      <w:r w:rsidR="008209A9">
        <w:rPr>
          <w:rFonts w:ascii="Times New Roman" w:hAnsi="Times New Roman"/>
          <w:iCs/>
          <w:sz w:val="22"/>
          <w:szCs w:val="22"/>
        </w:rPr>
        <w:t>:20</w:t>
      </w:r>
      <w:r w:rsidR="007A78C3">
        <w:rPr>
          <w:rFonts w:ascii="Times New Roman" w:hAnsi="Times New Roman"/>
          <w:iCs/>
          <w:sz w:val="22"/>
          <w:szCs w:val="22"/>
        </w:rPr>
        <w:t xml:space="preserve"> </w:t>
      </w:r>
      <w:r w:rsidR="008209A9">
        <w:rPr>
          <w:rFonts w:ascii="Times New Roman" w:hAnsi="Times New Roman"/>
          <w:iCs/>
          <w:sz w:val="22"/>
          <w:szCs w:val="22"/>
        </w:rPr>
        <w:t>-</w:t>
      </w:r>
      <w:r w:rsidR="007A78C3">
        <w:rPr>
          <w:rFonts w:ascii="Times New Roman" w:hAnsi="Times New Roman"/>
          <w:iCs/>
          <w:sz w:val="22"/>
          <w:szCs w:val="22"/>
        </w:rPr>
        <w:t xml:space="preserve"> </w:t>
      </w:r>
      <w:r w:rsidR="008209A9">
        <w:rPr>
          <w:rFonts w:ascii="Times New Roman" w:hAnsi="Times New Roman"/>
          <w:iCs/>
          <w:sz w:val="22"/>
          <w:szCs w:val="22"/>
        </w:rPr>
        <w:t>1</w:t>
      </w:r>
      <w:r w:rsidR="007A78C3">
        <w:rPr>
          <w:rFonts w:ascii="Times New Roman" w:hAnsi="Times New Roman"/>
          <w:iCs/>
          <w:sz w:val="22"/>
          <w:szCs w:val="22"/>
        </w:rPr>
        <w:t>1</w:t>
      </w:r>
      <w:r w:rsidR="008209A9">
        <w:rPr>
          <w:rFonts w:ascii="Times New Roman" w:hAnsi="Times New Roman"/>
          <w:iCs/>
          <w:sz w:val="22"/>
          <w:szCs w:val="22"/>
        </w:rPr>
        <w:t>:20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8209A9">
        <w:rPr>
          <w:rFonts w:ascii="Times New Roman" w:hAnsi="Times New Roman"/>
          <w:iCs/>
          <w:sz w:val="22"/>
          <w:szCs w:val="22"/>
        </w:rPr>
        <w:t>Fully Online</w:t>
      </w:r>
    </w:p>
    <w:bookmarkEnd w:id="0"/>
    <w:p w14:paraId="164E28C7" w14:textId="7B579668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PROF: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8209A9">
        <w:rPr>
          <w:rFonts w:ascii="Times New Roman" w:hAnsi="Times New Roman"/>
          <w:iCs/>
          <w:sz w:val="22"/>
          <w:szCs w:val="22"/>
        </w:rPr>
        <w:t>Peng Zhao</w:t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  <w:t>Synchronous</w:t>
      </w:r>
    </w:p>
    <w:p w14:paraId="15EC6561" w14:textId="77777777" w:rsidR="007A78C3" w:rsidRDefault="007A78C3" w:rsidP="00C841A5">
      <w:pPr>
        <w:rPr>
          <w:rFonts w:ascii="Times New Roman" w:hAnsi="Times New Roman"/>
          <w:iCs/>
          <w:sz w:val="22"/>
          <w:szCs w:val="22"/>
        </w:rPr>
      </w:pPr>
    </w:p>
    <w:p w14:paraId="52F6AE77" w14:textId="77777777" w:rsidR="007A78C3" w:rsidRPr="003E0D23" w:rsidRDefault="007A78C3" w:rsidP="007A78C3">
      <w:pPr>
        <w:jc w:val="both"/>
        <w:rPr>
          <w:rFonts w:ascii="Times New Roman" w:hAnsi="Times New Roman"/>
          <w:color w:val="111111"/>
          <w:shd w:val="clear" w:color="auto" w:fill="FFFFFF"/>
        </w:rPr>
      </w:pPr>
      <w:r w:rsidRPr="003E0D23">
        <w:rPr>
          <w:rFonts w:ascii="Times New Roman" w:hAnsi="Times New Roman"/>
          <w:color w:val="111111"/>
          <w:shd w:val="clear" w:color="auto" w:fill="FFFFFF"/>
        </w:rPr>
        <w:t xml:space="preserve">This course will focus on </w:t>
      </w:r>
      <w:r>
        <w:rPr>
          <w:rFonts w:ascii="Times New Roman" w:hAnsi="Times New Roman"/>
          <w:color w:val="111111"/>
          <w:shd w:val="clear" w:color="auto" w:fill="FFFFFF"/>
        </w:rPr>
        <w:t>the chemical kinetics aspect of fuel science</w:t>
      </w:r>
      <w:r w:rsidRPr="003E0D23">
        <w:rPr>
          <w:rFonts w:ascii="Times New Roman" w:hAnsi="Times New Roman"/>
          <w:color w:val="111111"/>
          <w:shd w:val="clear" w:color="auto" w:fill="FFFFFF"/>
        </w:rPr>
        <w:t xml:space="preserve"> and emission control</w:t>
      </w:r>
      <w:r>
        <w:rPr>
          <w:rFonts w:ascii="Times New Roman" w:hAnsi="Times New Roman"/>
          <w:color w:val="111111"/>
          <w:shd w:val="clear" w:color="auto" w:fill="FFFFFF"/>
        </w:rPr>
        <w:t xml:space="preserve">. This course will cover chemical thermodynamics, chemical kinetics, model reduction, ignition chemistry, flame chemistry, detonation, solid fuels, catalytic combustion, NOx and soot formation. </w:t>
      </w:r>
    </w:p>
    <w:p w14:paraId="4F7F1975" w14:textId="75FC0011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</w:p>
    <w:p w14:paraId="5FA4547E" w14:textId="6AB64559" w:rsidR="00C841A5" w:rsidRDefault="00C841A5" w:rsidP="00C841A5">
      <w:pPr>
        <w:rPr>
          <w:rFonts w:ascii="Times New Roman" w:hAnsi="Times New Roman"/>
          <w:iCs/>
          <w:sz w:val="22"/>
          <w:szCs w:val="22"/>
        </w:rPr>
      </w:pPr>
      <w:r w:rsidRPr="00897A9E">
        <w:rPr>
          <w:rFonts w:ascii="Times New Roman" w:hAnsi="Times New Roman"/>
          <w:i/>
          <w:iCs/>
          <w:sz w:val="22"/>
          <w:szCs w:val="22"/>
        </w:rPr>
        <w:t>Repeatability:</w:t>
      </w:r>
      <w:r w:rsidRPr="00897A9E">
        <w:rPr>
          <w:rFonts w:ascii="Times New Roman" w:hAnsi="Times New Roman"/>
          <w:iCs/>
          <w:sz w:val="22"/>
          <w:szCs w:val="22"/>
        </w:rPr>
        <w:t xml:space="preserve"> </w:t>
      </w:r>
      <w:r w:rsidRPr="00897A9E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="00E146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B670872" w14:textId="7777777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897938F" w14:textId="3162979B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(3-15)</w:t>
      </w:r>
    </w:p>
    <w:p w14:paraId="7A04AD49" w14:textId="3929532A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560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Abedi</w:t>
      </w:r>
    </w:p>
    <w:p w14:paraId="2078CFA5" w14:textId="4AC45304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561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5C2A5D0" w14:textId="4F254714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004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562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D6879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275FF13C" w14:textId="2E608974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6B64804" w14:textId="2716A2E7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569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39F5844A" w14:textId="4761134E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80EE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570</w:t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657B40EC" w14:textId="20621404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82052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16AF5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19EE62AE" w14:textId="37096F8D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616AF5">
        <w:rPr>
          <w:rStyle w:val="Emphasis"/>
          <w:rFonts w:ascii="Times New Roman" w:hAnsi="Times New Roman"/>
          <w:i w:val="0"/>
          <w:sz w:val="22"/>
          <w:szCs w:val="22"/>
        </w:rPr>
        <w:t>ng</w:t>
      </w:r>
    </w:p>
    <w:p w14:paraId="00093317" w14:textId="742B6AF4" w:rsidR="00616AF5" w:rsidRDefault="00616AF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015</w:t>
      </w:r>
      <w:r w:rsidR="008D4EF7">
        <w:rPr>
          <w:rStyle w:val="Emphasis"/>
          <w:rFonts w:ascii="Times New Roman" w:hAnsi="Times New Roman"/>
          <w:i w:val="0"/>
          <w:sz w:val="22"/>
          <w:szCs w:val="22"/>
        </w:rPr>
        <w:tab/>
        <w:t>CRN  82521</w:t>
      </w:r>
      <w:r w:rsidR="008D4EF7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D4EF7"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6750FDA5" w14:textId="3447220C" w:rsidR="006F1946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91F912A" w14:textId="77777777" w:rsidR="00474BF7" w:rsidRDefault="00474BF7" w:rsidP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B10B327" w14:textId="77777777" w:rsidR="00974573" w:rsidRPr="00474BF7" w:rsidRDefault="00974573" w:rsidP="00474BF7">
      <w:pPr>
        <w:rPr>
          <w:rFonts w:ascii="Times New Roman" w:hAnsi="Times New Roman"/>
          <w:iCs/>
          <w:sz w:val="22"/>
          <w:szCs w:val="22"/>
        </w:rPr>
      </w:pPr>
    </w:p>
    <w:p w14:paraId="0AB5B02B" w14:textId="77777777" w:rsidR="00006DFF" w:rsidRDefault="00006DFF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006DFF">
        <w:rPr>
          <w:rStyle w:val="Emphasis"/>
          <w:rFonts w:ascii="Times New Roman" w:hAnsi="Times New Roman"/>
          <w:b/>
          <w:i w:val="0"/>
          <w:sz w:val="22"/>
          <w:szCs w:val="22"/>
        </w:rPr>
        <w:t>BIOMEDICAL ENGINEERING</w:t>
      </w:r>
    </w:p>
    <w:p w14:paraId="773422A8" w14:textId="77777777" w:rsidR="008F223C" w:rsidRDefault="008F223C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26227A59" w14:textId="77777777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(1-15)</w:t>
      </w:r>
    </w:p>
    <w:p w14:paraId="13BC70CA" w14:textId="0AA97CB6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D2244">
        <w:rPr>
          <w:rStyle w:val="Emphasis"/>
          <w:rFonts w:ascii="Times New Roman" w:hAnsi="Times New Roman"/>
          <w:i w:val="0"/>
          <w:sz w:val="22"/>
          <w:szCs w:val="22"/>
        </w:rPr>
        <w:t>01</w:t>
      </w:r>
      <w:r w:rsidR="00C11666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D3E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1C39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106155">
        <w:rPr>
          <w:rStyle w:val="Emphasis"/>
          <w:rFonts w:ascii="Times New Roman" w:hAnsi="Times New Roman"/>
          <w:i w:val="0"/>
          <w:sz w:val="22"/>
          <w:szCs w:val="22"/>
        </w:rPr>
        <w:t>345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3F3FC1A9" w14:textId="77777777" w:rsidR="001E45C4" w:rsidRDefault="001E45C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F546CA" w14:textId="77777777" w:rsidR="004C318C" w:rsidRPr="004C318C" w:rsidRDefault="004C318C" w:rsidP="004C318C">
      <w:pPr>
        <w:rPr>
          <w:rFonts w:ascii="Times New Roman" w:hAnsi="Times New Roman"/>
          <w:iCs/>
          <w:sz w:val="22"/>
          <w:szCs w:val="22"/>
        </w:rPr>
      </w:pPr>
      <w:r w:rsidRPr="004C318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P/NP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Repeatability: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5BA9776B" w14:textId="77777777" w:rsidR="00BC3A08" w:rsidRDefault="00BC3A08" w:rsidP="00A277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F571B04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1BB42573" w14:textId="6AE1627E" w:rsidR="00974573" w:rsidRDefault="00433E71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8435AA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605</w:t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690D5AB5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05DB8DB" w14:textId="77777777" w:rsidR="00974573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668980FF" w14:textId="77777777" w:rsidR="00974573" w:rsidRPr="00844EDC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4426B5DD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4A81682" w14:textId="716CB569" w:rsidR="008F223C" w:rsidRDefault="008F22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bookmarkStart w:id="1" w:name="_Hlk126221898"/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lastRenderedPageBreak/>
        <w:t>BME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915D3A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529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 xml:space="preserve"> </w:t>
      </w:r>
      <w:r w:rsidR="009808DC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Application of Linear Algebra in Engineering Systems</w:t>
      </w:r>
      <w:r w:rsidR="009808DC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 xml:space="preserve"> 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(3</w:t>
      </w:r>
      <w:r w:rsidR="009808DC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)</w:t>
      </w:r>
    </w:p>
    <w:p w14:paraId="5F744C2C" w14:textId="73EFE161" w:rsidR="008F223C" w:rsidRDefault="008F22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SEC.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BD2244"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0</w:t>
      </w:r>
      <w:r w:rsid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0</w:t>
      </w:r>
      <w:r w:rsidR="00F204EE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1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CRN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0F54FD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8</w:t>
      </w:r>
      <w:r w:rsidR="005B680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1586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1A49A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(</w:t>
      </w:r>
      <w:r w:rsidR="000B586C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Same as ME 529 001 CRN</w:t>
      </w:r>
      <w:r w:rsidR="009131D5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80199)</w:t>
      </w:r>
    </w:p>
    <w:p w14:paraId="0B9B10C0" w14:textId="09A39989" w:rsidR="00595BFC" w:rsidRDefault="00874CF0" w:rsidP="00B77A39">
      <w:pPr>
        <w:ind w:left="864" w:hanging="864"/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T</w:t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EXT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: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A3260C" w:rsidRPr="00B8643C">
        <w:rPr>
          <w:rStyle w:val="Emphasis"/>
          <w:rFonts w:ascii="Times New Roman" w:hAnsi="Times New Roman"/>
          <w:iCs w:val="0"/>
          <w:color w:val="000000" w:themeColor="text1"/>
          <w:sz w:val="22"/>
          <w:szCs w:val="22"/>
        </w:rPr>
        <w:t>Advanced Linear</w:t>
      </w:r>
      <w:r w:rsidR="00B8643C" w:rsidRPr="00B8643C">
        <w:rPr>
          <w:rStyle w:val="Emphasis"/>
          <w:rFonts w:ascii="Times New Roman" w:hAnsi="Times New Roman"/>
          <w:iCs w:val="0"/>
          <w:color w:val="000000" w:themeColor="text1"/>
          <w:sz w:val="22"/>
          <w:szCs w:val="22"/>
        </w:rPr>
        <w:t xml:space="preserve"> Algebra for Engineers with MATAB</w:t>
      </w:r>
      <w:r w:rsidR="007A2E36">
        <w:rPr>
          <w:rStyle w:val="Emphasis"/>
          <w:rFonts w:ascii="Times New Roman" w:hAnsi="Times New Roman"/>
          <w:iCs w:val="0"/>
          <w:color w:val="000000" w:themeColor="text1"/>
          <w:sz w:val="22"/>
          <w:szCs w:val="22"/>
        </w:rPr>
        <w:t xml:space="preserve">; </w:t>
      </w:r>
      <w:r w:rsidR="007A2E3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Latest Edition</w:t>
      </w:r>
      <w:r w:rsidR="00AB3C8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; </w:t>
      </w:r>
      <w:proofErr w:type="spellStart"/>
      <w:r w:rsidR="00AB3C8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Sohail</w:t>
      </w:r>
      <w:proofErr w:type="spellEnd"/>
      <w:r w:rsidR="00AB3C8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A. </w:t>
      </w:r>
      <w:proofErr w:type="spellStart"/>
      <w:r w:rsidR="00AB3C8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Dianat</w:t>
      </w:r>
      <w:proofErr w:type="spellEnd"/>
      <w:r w:rsidR="00AB3C8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and Eli S. Saber; CRC Press</w:t>
      </w:r>
      <w:r w:rsidR="00FC5625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; ISBN 978-1-4200-9523-4</w:t>
      </w:r>
    </w:p>
    <w:p w14:paraId="711CD58A" w14:textId="1C6C70C9" w:rsidR="00FC5625" w:rsidRDefault="00EB605B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T</w:t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IME</w:t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:</w:t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Monday, Wednesday, Friday</w:t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87E0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8:50</w:t>
      </w:r>
      <w:r w:rsidR="00E400C2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</w:t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-</w:t>
      </w:r>
      <w:r w:rsidR="00E400C2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</w:t>
      </w:r>
      <w:r w:rsidR="00FC009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10:</w:t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20</w:t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B77A39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E-111</w:t>
      </w:r>
    </w:p>
    <w:p w14:paraId="7EA11823" w14:textId="1965FC81" w:rsidR="00B77A39" w:rsidRDefault="00B77A39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PROF:</w:t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Dr. Monty Smith</w:t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Asynchronous</w:t>
      </w:r>
    </w:p>
    <w:p w14:paraId="58D3678B" w14:textId="41382F37" w:rsidR="0063143C" w:rsidRDefault="006314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23783B28" w14:textId="24D0C094" w:rsidR="0063143C" w:rsidRDefault="0063143C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Methods of linear algebra with application to engineering</w:t>
      </w:r>
      <w:r w:rsidR="000E2A2D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problems. Systems of linear equations: matrix-vector</w:t>
      </w:r>
      <w:r w:rsidR="000508E4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notation, solutions to linear equations, matrix determinants</w:t>
      </w:r>
      <w:r w:rsidR="00DE63D5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, matrix inversion, Cramer’s rule, LU matrix decomposition. Vector spaces</w:t>
      </w:r>
      <w:r w:rsidR="005C2A3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: spanning s</w:t>
      </w:r>
      <w:r w:rsidR="0009726F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ets, vector</w:t>
      </w:r>
      <w:r w:rsidR="0079345A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norms, orthogonality, QR matrix decomposition, linear transformations. Eige</w:t>
      </w:r>
      <w:r w:rsidR="006726E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nvalues and eigenvectors: characteristic polynomials, m</w:t>
      </w:r>
      <w:r w:rsidR="0050387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odal matrices, s</w:t>
      </w:r>
      <w:r w:rsidR="00D5341E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ingular value decomposition. The Cayley-Hamilton theorem: matrix poly</w:t>
      </w:r>
      <w:r w:rsidR="008E7B35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nomials, functions of matrices, solutions to systems of differential and difference equations</w:t>
      </w:r>
      <w:r w:rsidR="00720FD3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. Optimization: least- squares and weighted least-squares methods. </w:t>
      </w:r>
    </w:p>
    <w:p w14:paraId="7778B638" w14:textId="77777777" w:rsidR="00720FD3" w:rsidRPr="007A2E36" w:rsidRDefault="00720FD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27EE5048" w14:textId="370A0FB4" w:rsidR="00D63121" w:rsidRDefault="007142D5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7142D5">
        <w:rPr>
          <w:rFonts w:ascii="Times New Roman" w:hAnsi="Times New Roman"/>
          <w:i/>
          <w:iCs/>
          <w:color w:val="000000" w:themeColor="text1"/>
          <w:sz w:val="22"/>
          <w:szCs w:val="22"/>
        </w:rPr>
        <w:t>Cross-listed: (See Chemical and Biomolecular Engineering 529.)</w:t>
      </w:r>
    </w:p>
    <w:p w14:paraId="180938F8" w14:textId="34DB4DFF" w:rsidR="008B07ED" w:rsidRDefault="008B07ED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bookmarkEnd w:id="1"/>
    <w:p w14:paraId="5C4C098D" w14:textId="3F1F4E2C" w:rsidR="008B07ED" w:rsidRDefault="00C21439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BME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>600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 xml:space="preserve">Doctoral Research and </w:t>
      </w:r>
      <w:r w:rsidR="0044006B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>issertation</w:t>
      </w:r>
      <w:r w:rsidR="00D8035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714AE">
        <w:rPr>
          <w:rFonts w:ascii="Times New Roman" w:hAnsi="Times New Roman"/>
          <w:color w:val="000000" w:themeColor="text1"/>
          <w:sz w:val="22"/>
          <w:szCs w:val="22"/>
        </w:rPr>
        <w:t>(3-15)</w:t>
      </w:r>
    </w:p>
    <w:p w14:paraId="2F06CC9F" w14:textId="5425AC95" w:rsidR="003714AE" w:rsidRDefault="003714AE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SEC.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>009</w:t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ab/>
        <w:t>CRN  82346</w:t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  <w:t>Johnson</w:t>
      </w:r>
    </w:p>
    <w:p w14:paraId="445AB249" w14:textId="66767269" w:rsidR="00265E86" w:rsidRDefault="00265E86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7AD013D" w14:textId="77777777" w:rsidR="00265E86" w:rsidRPr="00265E86" w:rsidRDefault="00265E86" w:rsidP="00265E86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P/NP only.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6343AE87" w14:textId="3FCB567A" w:rsidR="004A67FC" w:rsidRPr="005E2695" w:rsidRDefault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4F64A964" w14:textId="1E68A272" w:rsidR="005D6B98" w:rsidRPr="005D6B98" w:rsidRDefault="005D6B98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5D6B98">
        <w:rPr>
          <w:rStyle w:val="Emphasis"/>
          <w:rFonts w:ascii="Times New Roman" w:hAnsi="Times New Roman"/>
          <w:b/>
          <w:i w:val="0"/>
          <w:sz w:val="22"/>
          <w:szCs w:val="22"/>
        </w:rPr>
        <w:t>MECHANICAL ENGINEERING</w:t>
      </w:r>
    </w:p>
    <w:p w14:paraId="63C34CA0" w14:textId="77777777" w:rsidR="005D6B98" w:rsidRPr="009D0565" w:rsidRDefault="005D6B9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65F8B29" w14:textId="77777777" w:rsidR="00A75DE1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263CB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A6A9975" w14:textId="1E7D1EC4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511E9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972F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Abedi</w:t>
      </w:r>
    </w:p>
    <w:p w14:paraId="568DF71E" w14:textId="3F9A134B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1F4E1D08" w14:textId="1D137BC6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55E07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12BC7B4C" w14:textId="7D97C1DB" w:rsidR="0041629D" w:rsidRDefault="004162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55E0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63D2DFB5" w14:textId="4A509472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E90D5E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BDD1F70" w14:textId="7C071BE1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08150913" w14:textId="2129B9D7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4377A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78E72D53" w14:textId="2C1E7D12" w:rsidR="0047329C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030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B4377A">
        <w:rPr>
          <w:rStyle w:val="Emphasis"/>
          <w:rFonts w:ascii="Times New Roman" w:hAnsi="Times New Roman"/>
          <w:i w:val="0"/>
          <w:sz w:val="22"/>
          <w:szCs w:val="22"/>
        </w:rPr>
        <w:t>ng</w:t>
      </w:r>
    </w:p>
    <w:p w14:paraId="28B0F2C2" w14:textId="1ED15B2E" w:rsidR="007A78C3" w:rsidRDefault="007A78C3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032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5F12F679" w14:textId="77777777" w:rsidR="00B4377A" w:rsidRDefault="00B4377A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80F539" w14:textId="22088653" w:rsidR="009D0565" w:rsidRDefault="0087103C">
      <w:pPr>
        <w:rPr>
          <w:rFonts w:ascii="Times New Roman" w:hAnsi="Times New Roman"/>
          <w:i/>
          <w:iCs/>
          <w:sz w:val="22"/>
          <w:szCs w:val="22"/>
        </w:rPr>
      </w:pPr>
      <w:r w:rsidRPr="0087103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P/NP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6D4C3AE9" w14:textId="77777777" w:rsidR="0087103C" w:rsidRDefault="0087103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07CFE1D" w14:textId="77777777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(1-15)</w:t>
      </w:r>
    </w:p>
    <w:p w14:paraId="762D6471" w14:textId="23B0F5F5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75F0E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46732EF3" w14:textId="5B0D3F36" w:rsidR="00BA134B" w:rsidRDefault="00BA134B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63EED2F" w14:textId="168CFA2D" w:rsidR="00894A4E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5E2695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39663B5B" w14:textId="21FFF5F1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38AD6E5" w14:textId="083EAD75" w:rsidR="005E2695" w:rsidRDefault="00DE6D8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Satisfactory/No Credit grading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Credit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not be used toward degree requirements.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lastRenderedPageBreak/>
        <w:t>Credit Level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Graduate credit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026D311F" w14:textId="60A3C648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30F8108F" w14:textId="071F60C6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ME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529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 xml:space="preserve">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Application of Linear Algebra in Engineering Systems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 xml:space="preserve"> 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(3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)</w:t>
      </w:r>
    </w:p>
    <w:p w14:paraId="37A0171D" w14:textId="4FE7A8C4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SEC.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0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01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CRN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80199</w:t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C11666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(Same as BME 529 001 CRN 81586)</w:t>
      </w:r>
    </w:p>
    <w:p w14:paraId="13A39339" w14:textId="77777777" w:rsidR="007A78C3" w:rsidRDefault="007A78C3" w:rsidP="007A78C3">
      <w:pPr>
        <w:ind w:left="864" w:hanging="864"/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TEXT: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Pr="00B8643C">
        <w:rPr>
          <w:rStyle w:val="Emphasis"/>
          <w:rFonts w:ascii="Times New Roman" w:hAnsi="Times New Roman"/>
          <w:iCs w:val="0"/>
          <w:color w:val="000000" w:themeColor="text1"/>
          <w:sz w:val="22"/>
          <w:szCs w:val="22"/>
        </w:rPr>
        <w:t>Advanced Linear Algebra for Engineers with MATAB</w:t>
      </w:r>
      <w:r>
        <w:rPr>
          <w:rStyle w:val="Emphasis"/>
          <w:rFonts w:ascii="Times New Roman" w:hAnsi="Times New Roman"/>
          <w:iCs w:val="0"/>
          <w:color w:val="000000" w:themeColor="text1"/>
          <w:sz w:val="22"/>
          <w:szCs w:val="22"/>
        </w:rPr>
        <w:t xml:space="preserve">;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Latest Edition; </w:t>
      </w:r>
      <w:proofErr w:type="spellStart"/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Sohail</w:t>
      </w:r>
      <w:proofErr w:type="spellEnd"/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A. </w:t>
      </w:r>
      <w:proofErr w:type="spellStart"/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Dianat</w:t>
      </w:r>
      <w:proofErr w:type="spellEnd"/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and Eli S. Saber; CRC Press; ISBN 978-1-4200-9523-4</w:t>
      </w:r>
    </w:p>
    <w:p w14:paraId="0553A377" w14:textId="41E72672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TIME: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Monday, Wednesday, Friday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400C2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8:50</w:t>
      </w:r>
      <w:r w:rsidR="00F87078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-</w:t>
      </w:r>
      <w:r w:rsidR="00F87078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>10:20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E-111</w:t>
      </w:r>
    </w:p>
    <w:p w14:paraId="74B2B0B8" w14:textId="5047D6F1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PROF: </w:t>
      </w: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Dr. Monty Smith</w:t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</w:r>
      <w:r w:rsidR="00E66CA1"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ab/>
        <w:t>Asynchronous</w:t>
      </w:r>
    </w:p>
    <w:p w14:paraId="06326E4B" w14:textId="77777777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57BDF901" w14:textId="77777777" w:rsidR="007A78C3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  <w:t xml:space="preserve">Methods of linear algebra with application to engineering problems. Systems of linear equations: matrix-vector notation, solutions to linear equations, matrix determinants, matrix inversion, Cramer’s rule, LU matrix decomposition. Vector spaces: spanning sets, vector norms, orthogonality, QR matrix decomposition, linear transformations. Eigenvalues and eigenvectors: characteristic polynomials, modal matrices, singular value decomposition. The Cayley-Hamilton theorem: matrix polynomials, functions of matrices, solutions to systems of differential and difference equations. Optimization: least- squares and weighted least-squares methods. </w:t>
      </w:r>
    </w:p>
    <w:p w14:paraId="2E067953" w14:textId="77777777" w:rsidR="007A78C3" w:rsidRPr="007A2E36" w:rsidRDefault="007A78C3" w:rsidP="007A78C3">
      <w:pPr>
        <w:rPr>
          <w:rStyle w:val="Emphasis"/>
          <w:rFonts w:ascii="Times New Roman" w:hAnsi="Times New Roman"/>
          <w:i w:val="0"/>
          <w:color w:val="000000" w:themeColor="text1"/>
          <w:sz w:val="22"/>
          <w:szCs w:val="22"/>
        </w:rPr>
      </w:pPr>
    </w:p>
    <w:p w14:paraId="49693673" w14:textId="77777777" w:rsidR="007A78C3" w:rsidRDefault="007A78C3" w:rsidP="007A78C3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7142D5">
        <w:rPr>
          <w:rFonts w:ascii="Times New Roman" w:hAnsi="Times New Roman"/>
          <w:i/>
          <w:iCs/>
          <w:color w:val="000000" w:themeColor="text1"/>
          <w:sz w:val="22"/>
          <w:szCs w:val="22"/>
        </w:rPr>
        <w:t>Cross-listed: (See Chemical and Biomolecular Engineering 529.)</w:t>
      </w:r>
    </w:p>
    <w:p w14:paraId="645AB6B0" w14:textId="77777777" w:rsidR="007A78C3" w:rsidRDefault="007A78C3" w:rsidP="007A78C3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35CB68F3" w14:textId="77777777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5786109C" w14:textId="4D3325C7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A25EB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A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D3824CF" w14:textId="2341149D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EA66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DE907DD" w14:textId="6A28C120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F6AC5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6FDFB459" w14:textId="44B3B158" w:rsidR="00882A0D" w:rsidRDefault="00882A0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1936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7416BF54" w14:textId="783DE478" w:rsidR="00F32A7D" w:rsidRDefault="00F32A7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7B6E33E" w14:textId="69345A33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6AB92422" w14:textId="63100B7E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81939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Sch</w:t>
      </w:r>
      <w:r w:rsidR="00051BF6">
        <w:rPr>
          <w:rStyle w:val="Emphasis"/>
          <w:rFonts w:ascii="Times New Roman" w:hAnsi="Times New Roman"/>
          <w:i w:val="0"/>
          <w:sz w:val="22"/>
          <w:szCs w:val="22"/>
        </w:rPr>
        <w:t>misseur</w:t>
      </w:r>
      <w:bookmarkStart w:id="2" w:name="_GoBack"/>
      <w:bookmarkEnd w:id="2"/>
    </w:p>
    <w:p w14:paraId="283EE863" w14:textId="6BCBF98D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81940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051BF6">
        <w:rPr>
          <w:rStyle w:val="Emphasis"/>
          <w:rFonts w:ascii="Times New Roman" w:hAnsi="Times New Roman"/>
          <w:i w:val="0"/>
          <w:sz w:val="22"/>
          <w:szCs w:val="22"/>
        </w:rPr>
        <w:t>ng</w:t>
      </w:r>
    </w:p>
    <w:p w14:paraId="0B318100" w14:textId="45DFE3CC" w:rsidR="00051BF6" w:rsidRDefault="00051BF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  81941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66DD3D4B" w14:textId="77777777" w:rsidR="000D7525" w:rsidRDefault="000D7525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2FEB3CA" w14:textId="64B600AE" w:rsidR="00882A0D" w:rsidRDefault="00942ADE" w:rsidP="00882A0D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G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rading Restriction: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Satisfactory/No Credit grading only.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Comment(s):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Enrollment limited to students in the problems option.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Registration Permission: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Consent of advisor.</w:t>
      </w:r>
    </w:p>
    <w:p w14:paraId="2043FFC9" w14:textId="77777777" w:rsidR="00A76FCC" w:rsidRPr="007E2771" w:rsidRDefault="00A76FCC" w:rsidP="00882A0D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65AAA1E5" w14:textId="16B0A73C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Special Topics</w:t>
      </w:r>
      <w:r w:rsidR="005D0082">
        <w:rPr>
          <w:rStyle w:val="Emphasis"/>
          <w:rFonts w:ascii="Times New Roman" w:hAnsi="Times New Roman"/>
          <w:i w:val="0"/>
          <w:sz w:val="22"/>
          <w:szCs w:val="22"/>
        </w:rPr>
        <w:t>: Fuel Chemistry and Clean Combustion</w:t>
      </w:r>
      <w:r w:rsidR="004607A5">
        <w:rPr>
          <w:rStyle w:val="Emphasis"/>
          <w:rFonts w:ascii="Times New Roman" w:hAnsi="Times New Roman"/>
          <w:i w:val="0"/>
          <w:sz w:val="22"/>
          <w:szCs w:val="22"/>
        </w:rPr>
        <w:t xml:space="preserve"> (3)</w:t>
      </w:r>
    </w:p>
    <w:p w14:paraId="5A37D5A2" w14:textId="6C00790F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16244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>2681 (Same as AE 599 003 CRN 82332)</w:t>
      </w:r>
    </w:p>
    <w:p w14:paraId="39BE9142" w14:textId="088E9D0D" w:rsidR="003209A6" w:rsidRPr="00874201" w:rsidRDefault="003209A6" w:rsidP="00F07888">
      <w:pPr>
        <w:ind w:left="864" w:hanging="864"/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TEXT: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68182A" w:rsidRPr="000E2322">
        <w:rPr>
          <w:rFonts w:ascii="Times New Roman" w:hAnsi="Times New Roman"/>
          <w:i/>
          <w:sz w:val="22"/>
          <w:szCs w:val="22"/>
        </w:rPr>
        <w:t>Com</w:t>
      </w:r>
      <w:r w:rsidR="000E2322" w:rsidRPr="000E2322">
        <w:rPr>
          <w:rFonts w:ascii="Times New Roman" w:hAnsi="Times New Roman"/>
          <w:i/>
          <w:sz w:val="22"/>
          <w:szCs w:val="22"/>
        </w:rPr>
        <w:t>bustion</w:t>
      </w:r>
      <w:r w:rsidRPr="000E2322">
        <w:rPr>
          <w:rFonts w:ascii="Times New Roman" w:hAnsi="Times New Roman"/>
          <w:i/>
          <w:sz w:val="22"/>
          <w:szCs w:val="22"/>
        </w:rPr>
        <w:t>;</w:t>
      </w:r>
      <w:r>
        <w:rPr>
          <w:rFonts w:ascii="Times New Roman" w:hAnsi="Times New Roman"/>
          <w:iCs/>
          <w:sz w:val="22"/>
          <w:szCs w:val="22"/>
        </w:rPr>
        <w:t xml:space="preserve"> 5</w:t>
      </w:r>
      <w:r w:rsidRPr="00002D8C">
        <w:rPr>
          <w:rFonts w:ascii="Times New Roman" w:hAnsi="Times New Roman"/>
          <w:iCs/>
          <w:sz w:val="22"/>
          <w:szCs w:val="22"/>
          <w:vertAlign w:val="superscript"/>
        </w:rPr>
        <w:t>th</w:t>
      </w:r>
      <w:r>
        <w:rPr>
          <w:rFonts w:ascii="Times New Roman" w:hAnsi="Times New Roman"/>
          <w:iCs/>
          <w:sz w:val="22"/>
          <w:szCs w:val="22"/>
        </w:rPr>
        <w:t xml:space="preserve"> Edition; </w:t>
      </w:r>
      <w:r w:rsidR="000E2322">
        <w:rPr>
          <w:rFonts w:ascii="Times New Roman" w:hAnsi="Times New Roman"/>
          <w:iCs/>
          <w:sz w:val="22"/>
          <w:szCs w:val="22"/>
        </w:rPr>
        <w:t>Irvin Glassman</w:t>
      </w:r>
      <w:r w:rsidR="00F07888">
        <w:rPr>
          <w:rFonts w:ascii="Times New Roman" w:hAnsi="Times New Roman"/>
          <w:iCs/>
          <w:sz w:val="22"/>
          <w:szCs w:val="22"/>
        </w:rPr>
        <w:t xml:space="preserve">, R.A. </w:t>
      </w:r>
      <w:proofErr w:type="spellStart"/>
      <w:r w:rsidR="00F07888">
        <w:rPr>
          <w:rFonts w:ascii="Times New Roman" w:hAnsi="Times New Roman"/>
          <w:iCs/>
          <w:sz w:val="22"/>
          <w:szCs w:val="22"/>
        </w:rPr>
        <w:t>Yetter</w:t>
      </w:r>
      <w:proofErr w:type="spellEnd"/>
      <w:r w:rsidR="00F07888">
        <w:rPr>
          <w:rFonts w:ascii="Times New Roman" w:hAnsi="Times New Roman"/>
          <w:iCs/>
          <w:sz w:val="22"/>
          <w:szCs w:val="22"/>
        </w:rPr>
        <w:t xml:space="preserve">, N.G. </w:t>
      </w:r>
      <w:proofErr w:type="spellStart"/>
      <w:r w:rsidR="00F07888">
        <w:rPr>
          <w:rFonts w:ascii="Times New Roman" w:hAnsi="Times New Roman"/>
          <w:iCs/>
          <w:sz w:val="22"/>
          <w:szCs w:val="22"/>
        </w:rPr>
        <w:t>Glumac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; </w:t>
      </w:r>
      <w:r w:rsidR="00F07888">
        <w:rPr>
          <w:rFonts w:ascii="Times New Roman" w:hAnsi="Times New Roman"/>
          <w:iCs/>
          <w:sz w:val="22"/>
          <w:szCs w:val="22"/>
        </w:rPr>
        <w:t>Academic Press, 2014</w:t>
      </w:r>
      <w:r>
        <w:rPr>
          <w:rFonts w:ascii="Times New Roman" w:hAnsi="Times New Roman"/>
          <w:iCs/>
          <w:sz w:val="22"/>
          <w:szCs w:val="22"/>
        </w:rPr>
        <w:t xml:space="preserve">; ISBN </w:t>
      </w:r>
      <w:r w:rsidR="00F07888">
        <w:rPr>
          <w:rFonts w:ascii="Times New Roman" w:hAnsi="Times New Roman"/>
          <w:iCs/>
          <w:sz w:val="22"/>
          <w:szCs w:val="22"/>
        </w:rPr>
        <w:t>9</w:t>
      </w:r>
      <w:r w:rsidR="002F283B">
        <w:rPr>
          <w:rFonts w:ascii="Times New Roman" w:hAnsi="Times New Roman"/>
          <w:iCs/>
          <w:sz w:val="22"/>
          <w:szCs w:val="22"/>
        </w:rPr>
        <w:t>78-0-12-407913-7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5529F2E5" w14:textId="674FDC9D" w:rsidR="00016244" w:rsidRPr="00874201" w:rsidRDefault="00016244" w:rsidP="00016244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TIME:</w:t>
      </w:r>
      <w:r>
        <w:rPr>
          <w:rFonts w:ascii="Times New Roman" w:hAnsi="Times New Roman"/>
          <w:iCs/>
          <w:sz w:val="22"/>
          <w:szCs w:val="22"/>
        </w:rPr>
        <w:tab/>
      </w:r>
      <w:r w:rsidR="002F283B">
        <w:rPr>
          <w:rFonts w:ascii="Times New Roman" w:hAnsi="Times New Roman"/>
          <w:iCs/>
          <w:sz w:val="22"/>
          <w:szCs w:val="22"/>
        </w:rPr>
        <w:t>Tuesday</w:t>
      </w:r>
      <w:r w:rsidR="00D35EC0">
        <w:rPr>
          <w:rFonts w:ascii="Times New Roman" w:hAnsi="Times New Roman"/>
          <w:iCs/>
          <w:sz w:val="22"/>
          <w:szCs w:val="22"/>
        </w:rPr>
        <w:t>,</w:t>
      </w:r>
      <w:r w:rsidR="002F283B">
        <w:rPr>
          <w:rFonts w:ascii="Times New Roman" w:hAnsi="Times New Roman"/>
          <w:iCs/>
          <w:sz w:val="22"/>
          <w:szCs w:val="22"/>
        </w:rPr>
        <w:t xml:space="preserve"> Thursday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E400C2">
        <w:rPr>
          <w:rFonts w:ascii="Times New Roman" w:hAnsi="Times New Roman"/>
          <w:iCs/>
          <w:sz w:val="22"/>
          <w:szCs w:val="22"/>
        </w:rPr>
        <w:t xml:space="preserve"> </w:t>
      </w:r>
      <w:r w:rsidR="007A78C3">
        <w:rPr>
          <w:rFonts w:ascii="Times New Roman" w:hAnsi="Times New Roman"/>
          <w:iCs/>
          <w:sz w:val="22"/>
          <w:szCs w:val="22"/>
        </w:rPr>
        <w:t>9</w:t>
      </w:r>
      <w:r w:rsidR="000F625D">
        <w:rPr>
          <w:rFonts w:ascii="Times New Roman" w:hAnsi="Times New Roman"/>
          <w:iCs/>
          <w:sz w:val="22"/>
          <w:szCs w:val="22"/>
        </w:rPr>
        <w:t>:20</w:t>
      </w:r>
      <w:r w:rsidR="007A78C3">
        <w:rPr>
          <w:rFonts w:ascii="Times New Roman" w:hAnsi="Times New Roman"/>
          <w:iCs/>
          <w:sz w:val="22"/>
          <w:szCs w:val="22"/>
        </w:rPr>
        <w:t xml:space="preserve"> </w:t>
      </w:r>
      <w:r w:rsidR="000F625D">
        <w:rPr>
          <w:rFonts w:ascii="Times New Roman" w:hAnsi="Times New Roman"/>
          <w:iCs/>
          <w:sz w:val="22"/>
          <w:szCs w:val="22"/>
        </w:rPr>
        <w:t>-</w:t>
      </w:r>
      <w:r w:rsidR="007A78C3">
        <w:rPr>
          <w:rFonts w:ascii="Times New Roman" w:hAnsi="Times New Roman"/>
          <w:iCs/>
          <w:sz w:val="22"/>
          <w:szCs w:val="22"/>
        </w:rPr>
        <w:t xml:space="preserve"> </w:t>
      </w:r>
      <w:r w:rsidR="000F625D">
        <w:rPr>
          <w:rFonts w:ascii="Times New Roman" w:hAnsi="Times New Roman"/>
          <w:iCs/>
          <w:sz w:val="22"/>
          <w:szCs w:val="22"/>
        </w:rPr>
        <w:t>1</w:t>
      </w:r>
      <w:r w:rsidR="007A78C3">
        <w:rPr>
          <w:rFonts w:ascii="Times New Roman" w:hAnsi="Times New Roman"/>
          <w:iCs/>
          <w:sz w:val="22"/>
          <w:szCs w:val="22"/>
        </w:rPr>
        <w:t>1</w:t>
      </w:r>
      <w:r w:rsidR="000F625D">
        <w:rPr>
          <w:rFonts w:ascii="Times New Roman" w:hAnsi="Times New Roman"/>
          <w:iCs/>
          <w:sz w:val="22"/>
          <w:szCs w:val="22"/>
        </w:rPr>
        <w:t>:20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7A78C3">
        <w:rPr>
          <w:rFonts w:ascii="Times New Roman" w:hAnsi="Times New Roman"/>
          <w:iCs/>
          <w:sz w:val="22"/>
          <w:szCs w:val="22"/>
        </w:rPr>
        <w:tab/>
      </w:r>
      <w:r w:rsidR="00D35EC0">
        <w:rPr>
          <w:rFonts w:ascii="Times New Roman" w:hAnsi="Times New Roman"/>
          <w:iCs/>
          <w:sz w:val="22"/>
          <w:szCs w:val="22"/>
        </w:rPr>
        <w:t xml:space="preserve">Fully </w:t>
      </w:r>
      <w:r w:rsidR="000F625D">
        <w:rPr>
          <w:rFonts w:ascii="Times New Roman" w:hAnsi="Times New Roman"/>
          <w:iCs/>
          <w:sz w:val="22"/>
          <w:szCs w:val="22"/>
        </w:rPr>
        <w:t>Online</w:t>
      </w:r>
    </w:p>
    <w:p w14:paraId="0940A491" w14:textId="64931139" w:rsidR="003209A6" w:rsidRDefault="003209A6" w:rsidP="003209A6">
      <w:pPr>
        <w:rPr>
          <w:rFonts w:ascii="Times New Roman" w:hAnsi="Times New Roman"/>
          <w:iCs/>
          <w:sz w:val="22"/>
          <w:szCs w:val="22"/>
        </w:rPr>
      </w:pPr>
      <w:r w:rsidRPr="00874201">
        <w:rPr>
          <w:rFonts w:ascii="Times New Roman" w:hAnsi="Times New Roman"/>
          <w:iCs/>
          <w:sz w:val="22"/>
          <w:szCs w:val="22"/>
        </w:rPr>
        <w:t>PROF:</w:t>
      </w:r>
      <w:r w:rsidRPr="00874201">
        <w:rPr>
          <w:rFonts w:ascii="Times New Roman" w:hAnsi="Times New Roman"/>
          <w:iCs/>
          <w:sz w:val="22"/>
          <w:szCs w:val="22"/>
        </w:rPr>
        <w:tab/>
      </w:r>
      <w:r w:rsidR="005757E3">
        <w:rPr>
          <w:rFonts w:ascii="Times New Roman" w:hAnsi="Times New Roman"/>
          <w:iCs/>
          <w:sz w:val="22"/>
          <w:szCs w:val="22"/>
        </w:rPr>
        <w:t>Peng Zhao</w:t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</w:r>
      <w:r w:rsidR="00E66CA1">
        <w:rPr>
          <w:rFonts w:ascii="Times New Roman" w:hAnsi="Times New Roman"/>
          <w:iCs/>
          <w:sz w:val="22"/>
          <w:szCs w:val="22"/>
        </w:rPr>
        <w:tab/>
        <w:t>Synchronous</w:t>
      </w:r>
    </w:p>
    <w:p w14:paraId="0FF6071A" w14:textId="106D76A0" w:rsidR="003209A6" w:rsidRDefault="003209A6" w:rsidP="003209A6">
      <w:pPr>
        <w:rPr>
          <w:rFonts w:ascii="Times New Roman" w:hAnsi="Times New Roman"/>
          <w:iCs/>
          <w:sz w:val="22"/>
          <w:szCs w:val="22"/>
        </w:rPr>
      </w:pPr>
    </w:p>
    <w:p w14:paraId="48509664" w14:textId="77777777" w:rsidR="007A78C3" w:rsidRPr="003E0D23" w:rsidRDefault="007A78C3" w:rsidP="007A78C3">
      <w:pPr>
        <w:jc w:val="both"/>
        <w:rPr>
          <w:rFonts w:ascii="Times New Roman" w:hAnsi="Times New Roman"/>
          <w:color w:val="111111"/>
          <w:shd w:val="clear" w:color="auto" w:fill="FFFFFF"/>
        </w:rPr>
      </w:pPr>
      <w:r w:rsidRPr="003E0D23">
        <w:rPr>
          <w:rFonts w:ascii="Times New Roman" w:hAnsi="Times New Roman"/>
          <w:color w:val="111111"/>
          <w:shd w:val="clear" w:color="auto" w:fill="FFFFFF"/>
        </w:rPr>
        <w:t xml:space="preserve">This course will focus on </w:t>
      </w:r>
      <w:r>
        <w:rPr>
          <w:rFonts w:ascii="Times New Roman" w:hAnsi="Times New Roman"/>
          <w:color w:val="111111"/>
          <w:shd w:val="clear" w:color="auto" w:fill="FFFFFF"/>
        </w:rPr>
        <w:t>the chemical kinetics aspect of fuel science</w:t>
      </w:r>
      <w:r w:rsidRPr="003E0D23">
        <w:rPr>
          <w:rFonts w:ascii="Times New Roman" w:hAnsi="Times New Roman"/>
          <w:color w:val="111111"/>
          <w:shd w:val="clear" w:color="auto" w:fill="FFFFFF"/>
        </w:rPr>
        <w:t xml:space="preserve"> and emission control</w:t>
      </w:r>
      <w:r>
        <w:rPr>
          <w:rFonts w:ascii="Times New Roman" w:hAnsi="Times New Roman"/>
          <w:color w:val="111111"/>
          <w:shd w:val="clear" w:color="auto" w:fill="FFFFFF"/>
        </w:rPr>
        <w:t xml:space="preserve">. This course will cover chemical thermodynamics, chemical kinetics, model reduction, ignition chemistry, flame chemistry, detonation, solid fuels, catalytic combustion, NOx and soot formation. </w:t>
      </w:r>
    </w:p>
    <w:p w14:paraId="73D67594" w14:textId="77777777" w:rsidR="007A78C3" w:rsidRDefault="007A78C3" w:rsidP="003209A6">
      <w:pPr>
        <w:rPr>
          <w:rFonts w:ascii="Times New Roman" w:hAnsi="Times New Roman"/>
          <w:iCs/>
          <w:sz w:val="22"/>
          <w:szCs w:val="22"/>
        </w:rPr>
      </w:pPr>
    </w:p>
    <w:p w14:paraId="6A505F92" w14:textId="2375B637" w:rsidR="003209A6" w:rsidRDefault="003425E4">
      <w:pPr>
        <w:rPr>
          <w:rFonts w:ascii="Times New Roman" w:hAnsi="Times New Roman"/>
          <w:i/>
          <w:iCs/>
          <w:sz w:val="22"/>
          <w:szCs w:val="22"/>
        </w:rPr>
      </w:pPr>
      <w:r w:rsidRPr="003425E4">
        <w:rPr>
          <w:rFonts w:ascii="Times New Roman" w:hAnsi="Times New Roman"/>
          <w:i/>
          <w:iCs/>
          <w:sz w:val="22"/>
          <w:szCs w:val="22"/>
        </w:rPr>
        <w:t>Repeatability:</w:t>
      </w:r>
      <w:r w:rsidRPr="003425E4">
        <w:rPr>
          <w:rFonts w:ascii="Times New Roman" w:hAnsi="Times New Roman"/>
          <w:iCs/>
          <w:sz w:val="22"/>
          <w:szCs w:val="22"/>
        </w:rPr>
        <w:t> </w:t>
      </w:r>
      <w:r w:rsidRPr="003425E4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Pr="003425E4">
        <w:rPr>
          <w:rFonts w:ascii="Times New Roman" w:hAnsi="Times New Roman"/>
          <w:iCs/>
          <w:sz w:val="22"/>
          <w:szCs w:val="22"/>
        </w:rPr>
        <w:br/>
      </w:r>
      <w:r w:rsidRPr="003425E4">
        <w:rPr>
          <w:rFonts w:ascii="Times New Roman" w:hAnsi="Times New Roman"/>
          <w:i/>
          <w:iCs/>
          <w:sz w:val="22"/>
          <w:szCs w:val="22"/>
        </w:rPr>
        <w:t>Registration Permission:</w:t>
      </w:r>
      <w:r w:rsidRPr="003425E4">
        <w:rPr>
          <w:rFonts w:ascii="Times New Roman" w:hAnsi="Times New Roman"/>
          <w:iCs/>
          <w:sz w:val="22"/>
          <w:szCs w:val="22"/>
        </w:rPr>
        <w:t> </w:t>
      </w:r>
      <w:r w:rsidRPr="003425E4">
        <w:rPr>
          <w:rFonts w:ascii="Times New Roman" w:hAnsi="Times New Roman"/>
          <w:i/>
          <w:iCs/>
          <w:sz w:val="22"/>
          <w:szCs w:val="22"/>
        </w:rPr>
        <w:t>Consent of instructor.</w:t>
      </w:r>
    </w:p>
    <w:p w14:paraId="75DC2808" w14:textId="77777777" w:rsidR="003425E4" w:rsidRDefault="003425E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6BB88CB8" w14:textId="5E11C21B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 (3</w:t>
      </w:r>
      <w:r w:rsidR="000E1842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1FB72B8" w14:textId="31944E65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B813E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A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bedi</w:t>
      </w:r>
    </w:p>
    <w:p w14:paraId="466CCAB2" w14:textId="4A217631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3209A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6A8DDF0" w14:textId="1F064943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05947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275720C6" w14:textId="5380FE34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25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0594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54910493" w14:textId="085FD8E8" w:rsidR="00F32A7D" w:rsidRDefault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8024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5A696187" w14:textId="60D78D02" w:rsidR="00E6660E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85693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46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70617DCF" w14:textId="3E09618C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>026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  <w:t>82306</w:t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A581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5A2C434E" w14:textId="178B9E0C" w:rsidR="002A5816" w:rsidRDefault="002A581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960916">
        <w:rPr>
          <w:rStyle w:val="Emphasis"/>
          <w:rFonts w:ascii="Times New Roman" w:hAnsi="Times New Roman"/>
          <w:i w:val="0"/>
          <w:sz w:val="22"/>
          <w:szCs w:val="22"/>
        </w:rPr>
        <w:t>ng</w:t>
      </w:r>
    </w:p>
    <w:p w14:paraId="73F5E74C" w14:textId="77777777" w:rsidR="00F44E70" w:rsidRDefault="00085D21" w:rsidP="001C6BD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44E70">
        <w:rPr>
          <w:rStyle w:val="Emphasis"/>
          <w:rFonts w:ascii="Times New Roman" w:hAnsi="Times New Roman"/>
          <w:i w:val="0"/>
          <w:sz w:val="22"/>
          <w:szCs w:val="22"/>
        </w:rPr>
        <w:t>029</w:t>
      </w:r>
      <w:r w:rsidR="00F44E70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F44E70">
        <w:rPr>
          <w:rStyle w:val="Emphasis"/>
          <w:rFonts w:ascii="Times New Roman" w:hAnsi="Times New Roman"/>
          <w:i w:val="0"/>
          <w:sz w:val="22"/>
          <w:szCs w:val="22"/>
        </w:rPr>
        <w:tab/>
        <w:t>82527</w:t>
      </w:r>
      <w:r w:rsidR="00F44E7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44E70">
        <w:rPr>
          <w:rStyle w:val="Emphasis"/>
          <w:rFonts w:ascii="Times New Roman" w:hAnsi="Times New Roman"/>
          <w:i w:val="0"/>
          <w:sz w:val="22"/>
          <w:szCs w:val="22"/>
        </w:rPr>
        <w:tab/>
        <w:t>Zhao</w:t>
      </w:r>
    </w:p>
    <w:p w14:paraId="2768D0D5" w14:textId="24BBA7DE" w:rsidR="001C6BDC" w:rsidRPr="001C6BDC" w:rsidRDefault="00C83B9A" w:rsidP="001C6BDC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B20440E" w14:textId="77777777" w:rsidR="001C6BDC" w:rsidRDefault="001C6BDC" w:rsidP="001C6BDC">
      <w:pPr>
        <w:rPr>
          <w:rFonts w:ascii="Times New Roman" w:hAnsi="Times New Roman"/>
          <w:i/>
          <w:iCs/>
          <w:sz w:val="22"/>
          <w:szCs w:val="22"/>
        </w:rPr>
      </w:pPr>
      <w:r w:rsidRPr="001C6BDC">
        <w:rPr>
          <w:rFonts w:ascii="Times New Roman" w:hAnsi="Times New Roman"/>
          <w:i/>
          <w:iCs/>
          <w:sz w:val="22"/>
          <w:szCs w:val="22"/>
        </w:rPr>
        <w:t>Grading Restriction: P/NP only.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Repeatability: May be repeated.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Registration Restriction(s): Minimum student level – graduate.</w:t>
      </w:r>
    </w:p>
    <w:p w14:paraId="1FDFD4A2" w14:textId="77777777" w:rsidR="00232E22" w:rsidRDefault="00232E22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363416E2" w14:textId="77777777" w:rsidR="00201CA0" w:rsidRDefault="00201CA0" w:rsidP="002E1DEA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sectPr w:rsidR="00201CA0" w:rsidSect="00C0565D">
      <w:footerReference w:type="default" r:id="rId11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C8E6F" w14:textId="77777777" w:rsidR="00C34EF8" w:rsidRDefault="00C34EF8" w:rsidP="00637AEF">
      <w:r>
        <w:separator/>
      </w:r>
    </w:p>
  </w:endnote>
  <w:endnote w:type="continuationSeparator" w:id="0">
    <w:p w14:paraId="505D69B8" w14:textId="77777777" w:rsidR="00C34EF8" w:rsidRDefault="00C34EF8" w:rsidP="006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91464"/>
      <w:docPartObj>
        <w:docPartGallery w:val="Page Numbers (Bottom of Page)"/>
        <w:docPartUnique/>
      </w:docPartObj>
    </w:sdtPr>
    <w:sdtEndPr/>
    <w:sdtContent>
      <w:p w14:paraId="1853DC2C" w14:textId="77777777" w:rsidR="00834475" w:rsidRDefault="00834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E3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4323057" w14:textId="77777777" w:rsidR="00834475" w:rsidRDefault="008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B429" w14:textId="77777777" w:rsidR="00C34EF8" w:rsidRDefault="00C34EF8" w:rsidP="00637AEF">
      <w:r>
        <w:separator/>
      </w:r>
    </w:p>
  </w:footnote>
  <w:footnote w:type="continuationSeparator" w:id="0">
    <w:p w14:paraId="254DA35A" w14:textId="77777777" w:rsidR="00C34EF8" w:rsidRDefault="00C34EF8" w:rsidP="0063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7A54E5"/>
    <w:multiLevelType w:val="hybridMultilevel"/>
    <w:tmpl w:val="B0C89DCA"/>
    <w:lvl w:ilvl="0" w:tplc="4294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44"/>
    <w:rsid w:val="00001036"/>
    <w:rsid w:val="00002839"/>
    <w:rsid w:val="00006DFF"/>
    <w:rsid w:val="00011831"/>
    <w:rsid w:val="00013642"/>
    <w:rsid w:val="00014FC7"/>
    <w:rsid w:val="00016244"/>
    <w:rsid w:val="00021E7C"/>
    <w:rsid w:val="00024346"/>
    <w:rsid w:val="00027265"/>
    <w:rsid w:val="00031DBE"/>
    <w:rsid w:val="00031FDA"/>
    <w:rsid w:val="00032BAE"/>
    <w:rsid w:val="00033EDC"/>
    <w:rsid w:val="0003730B"/>
    <w:rsid w:val="00042FC3"/>
    <w:rsid w:val="00044554"/>
    <w:rsid w:val="00044970"/>
    <w:rsid w:val="000458FF"/>
    <w:rsid w:val="000508E4"/>
    <w:rsid w:val="00050E47"/>
    <w:rsid w:val="00051BF6"/>
    <w:rsid w:val="00053DFB"/>
    <w:rsid w:val="00065155"/>
    <w:rsid w:val="00070A85"/>
    <w:rsid w:val="00072665"/>
    <w:rsid w:val="00074C9E"/>
    <w:rsid w:val="00075D40"/>
    <w:rsid w:val="00080E3A"/>
    <w:rsid w:val="00081909"/>
    <w:rsid w:val="00085A1C"/>
    <w:rsid w:val="00085D21"/>
    <w:rsid w:val="00086DC5"/>
    <w:rsid w:val="000870EF"/>
    <w:rsid w:val="00087BC6"/>
    <w:rsid w:val="00092686"/>
    <w:rsid w:val="000929D1"/>
    <w:rsid w:val="00096484"/>
    <w:rsid w:val="0009726F"/>
    <w:rsid w:val="0009787F"/>
    <w:rsid w:val="00097DD8"/>
    <w:rsid w:val="000A4EF0"/>
    <w:rsid w:val="000A5164"/>
    <w:rsid w:val="000A7538"/>
    <w:rsid w:val="000B1160"/>
    <w:rsid w:val="000B13DE"/>
    <w:rsid w:val="000B38B7"/>
    <w:rsid w:val="000B537D"/>
    <w:rsid w:val="000B586C"/>
    <w:rsid w:val="000C0EFE"/>
    <w:rsid w:val="000C25C4"/>
    <w:rsid w:val="000C37DA"/>
    <w:rsid w:val="000D28D4"/>
    <w:rsid w:val="000D7525"/>
    <w:rsid w:val="000D7527"/>
    <w:rsid w:val="000D7683"/>
    <w:rsid w:val="000E1842"/>
    <w:rsid w:val="000E2322"/>
    <w:rsid w:val="000E2731"/>
    <w:rsid w:val="000E2A2D"/>
    <w:rsid w:val="000E2F2E"/>
    <w:rsid w:val="000F0FB7"/>
    <w:rsid w:val="000F3E53"/>
    <w:rsid w:val="000F54FD"/>
    <w:rsid w:val="000F625D"/>
    <w:rsid w:val="000F7AE7"/>
    <w:rsid w:val="000F7C93"/>
    <w:rsid w:val="00100EBC"/>
    <w:rsid w:val="00100F56"/>
    <w:rsid w:val="0010307D"/>
    <w:rsid w:val="001030FC"/>
    <w:rsid w:val="0010566B"/>
    <w:rsid w:val="00106155"/>
    <w:rsid w:val="00111332"/>
    <w:rsid w:val="00116D23"/>
    <w:rsid w:val="001213CF"/>
    <w:rsid w:val="00132EEF"/>
    <w:rsid w:val="0013793A"/>
    <w:rsid w:val="00137ECF"/>
    <w:rsid w:val="001404B2"/>
    <w:rsid w:val="00140DD6"/>
    <w:rsid w:val="001411F8"/>
    <w:rsid w:val="00143758"/>
    <w:rsid w:val="00143F09"/>
    <w:rsid w:val="00144922"/>
    <w:rsid w:val="00144A43"/>
    <w:rsid w:val="00146CEA"/>
    <w:rsid w:val="001534D5"/>
    <w:rsid w:val="001537BA"/>
    <w:rsid w:val="00155A35"/>
    <w:rsid w:val="00156004"/>
    <w:rsid w:val="001561C1"/>
    <w:rsid w:val="00160613"/>
    <w:rsid w:val="001608BF"/>
    <w:rsid w:val="0016222E"/>
    <w:rsid w:val="001639DC"/>
    <w:rsid w:val="00164439"/>
    <w:rsid w:val="001652A1"/>
    <w:rsid w:val="001668D2"/>
    <w:rsid w:val="001759B7"/>
    <w:rsid w:val="00175AA9"/>
    <w:rsid w:val="00175F0E"/>
    <w:rsid w:val="00180736"/>
    <w:rsid w:val="0018599F"/>
    <w:rsid w:val="00190151"/>
    <w:rsid w:val="00192080"/>
    <w:rsid w:val="00194CE2"/>
    <w:rsid w:val="00195962"/>
    <w:rsid w:val="001A2D4A"/>
    <w:rsid w:val="001A49A9"/>
    <w:rsid w:val="001A6D88"/>
    <w:rsid w:val="001A71FE"/>
    <w:rsid w:val="001B2BB1"/>
    <w:rsid w:val="001B3032"/>
    <w:rsid w:val="001B502F"/>
    <w:rsid w:val="001B7F41"/>
    <w:rsid w:val="001C19B3"/>
    <w:rsid w:val="001C6BDC"/>
    <w:rsid w:val="001D05E7"/>
    <w:rsid w:val="001D0D40"/>
    <w:rsid w:val="001D3AAB"/>
    <w:rsid w:val="001D645B"/>
    <w:rsid w:val="001D6696"/>
    <w:rsid w:val="001D7B74"/>
    <w:rsid w:val="001E3FEE"/>
    <w:rsid w:val="001E45C4"/>
    <w:rsid w:val="001F658A"/>
    <w:rsid w:val="001F66F6"/>
    <w:rsid w:val="001F7A74"/>
    <w:rsid w:val="00201CA0"/>
    <w:rsid w:val="002026E0"/>
    <w:rsid w:val="002059F6"/>
    <w:rsid w:val="00212F42"/>
    <w:rsid w:val="00215B5B"/>
    <w:rsid w:val="00215ED1"/>
    <w:rsid w:val="00220B55"/>
    <w:rsid w:val="00221D11"/>
    <w:rsid w:val="0022405F"/>
    <w:rsid w:val="00230B6F"/>
    <w:rsid w:val="00231560"/>
    <w:rsid w:val="00232E22"/>
    <w:rsid w:val="00233934"/>
    <w:rsid w:val="00234B09"/>
    <w:rsid w:val="002417D9"/>
    <w:rsid w:val="0024356B"/>
    <w:rsid w:val="00243AD9"/>
    <w:rsid w:val="00245729"/>
    <w:rsid w:val="00246175"/>
    <w:rsid w:val="00247275"/>
    <w:rsid w:val="002511E9"/>
    <w:rsid w:val="002548D5"/>
    <w:rsid w:val="002574A1"/>
    <w:rsid w:val="0026104E"/>
    <w:rsid w:val="00263F2A"/>
    <w:rsid w:val="00265E86"/>
    <w:rsid w:val="00280176"/>
    <w:rsid w:val="002836D1"/>
    <w:rsid w:val="00295200"/>
    <w:rsid w:val="002A3E3E"/>
    <w:rsid w:val="002A524C"/>
    <w:rsid w:val="002A5816"/>
    <w:rsid w:val="002B30DF"/>
    <w:rsid w:val="002B36B1"/>
    <w:rsid w:val="002B389C"/>
    <w:rsid w:val="002C690F"/>
    <w:rsid w:val="002D60E9"/>
    <w:rsid w:val="002D7CFC"/>
    <w:rsid w:val="002E0B75"/>
    <w:rsid w:val="002E1DEA"/>
    <w:rsid w:val="002E7833"/>
    <w:rsid w:val="002F2294"/>
    <w:rsid w:val="002F283B"/>
    <w:rsid w:val="002F3D93"/>
    <w:rsid w:val="0030336C"/>
    <w:rsid w:val="003037F3"/>
    <w:rsid w:val="00311427"/>
    <w:rsid w:val="00313EE9"/>
    <w:rsid w:val="003209A6"/>
    <w:rsid w:val="00320A22"/>
    <w:rsid w:val="003263CB"/>
    <w:rsid w:val="003313D9"/>
    <w:rsid w:val="00336338"/>
    <w:rsid w:val="00341C39"/>
    <w:rsid w:val="003425E4"/>
    <w:rsid w:val="00343428"/>
    <w:rsid w:val="00344EDF"/>
    <w:rsid w:val="00346D4A"/>
    <w:rsid w:val="00347F3A"/>
    <w:rsid w:val="003518FE"/>
    <w:rsid w:val="00354D71"/>
    <w:rsid w:val="00366528"/>
    <w:rsid w:val="003714AE"/>
    <w:rsid w:val="00371C35"/>
    <w:rsid w:val="0037355D"/>
    <w:rsid w:val="0037798A"/>
    <w:rsid w:val="00380108"/>
    <w:rsid w:val="00380530"/>
    <w:rsid w:val="00381DB6"/>
    <w:rsid w:val="00382E4E"/>
    <w:rsid w:val="00390359"/>
    <w:rsid w:val="0039349F"/>
    <w:rsid w:val="00394695"/>
    <w:rsid w:val="00395384"/>
    <w:rsid w:val="00397AE5"/>
    <w:rsid w:val="003A15BC"/>
    <w:rsid w:val="003A6B1D"/>
    <w:rsid w:val="003B1F70"/>
    <w:rsid w:val="003B3D89"/>
    <w:rsid w:val="003C235E"/>
    <w:rsid w:val="003D3310"/>
    <w:rsid w:val="003D334E"/>
    <w:rsid w:val="003D4C81"/>
    <w:rsid w:val="003E4031"/>
    <w:rsid w:val="003E75DA"/>
    <w:rsid w:val="00403ED7"/>
    <w:rsid w:val="004047B4"/>
    <w:rsid w:val="00407540"/>
    <w:rsid w:val="00407696"/>
    <w:rsid w:val="0041285A"/>
    <w:rsid w:val="00415F1B"/>
    <w:rsid w:val="0041629D"/>
    <w:rsid w:val="0041673A"/>
    <w:rsid w:val="00417C34"/>
    <w:rsid w:val="00417D05"/>
    <w:rsid w:val="004204A1"/>
    <w:rsid w:val="00420941"/>
    <w:rsid w:val="00432223"/>
    <w:rsid w:val="00433E71"/>
    <w:rsid w:val="0044006B"/>
    <w:rsid w:val="00441E43"/>
    <w:rsid w:val="004426D1"/>
    <w:rsid w:val="0044330E"/>
    <w:rsid w:val="0044786A"/>
    <w:rsid w:val="0045037C"/>
    <w:rsid w:val="004607A5"/>
    <w:rsid w:val="00462CBE"/>
    <w:rsid w:val="00471CA0"/>
    <w:rsid w:val="0047329C"/>
    <w:rsid w:val="00474BB7"/>
    <w:rsid w:val="00474BF7"/>
    <w:rsid w:val="0048080E"/>
    <w:rsid w:val="00480865"/>
    <w:rsid w:val="004810BA"/>
    <w:rsid w:val="0048223C"/>
    <w:rsid w:val="00483D99"/>
    <w:rsid w:val="0048772D"/>
    <w:rsid w:val="00495B95"/>
    <w:rsid w:val="004A2DF6"/>
    <w:rsid w:val="004A5DFC"/>
    <w:rsid w:val="004A6069"/>
    <w:rsid w:val="004A60B3"/>
    <w:rsid w:val="004A67FC"/>
    <w:rsid w:val="004B1FBE"/>
    <w:rsid w:val="004B22A6"/>
    <w:rsid w:val="004B49F2"/>
    <w:rsid w:val="004B51EB"/>
    <w:rsid w:val="004B63AE"/>
    <w:rsid w:val="004C1285"/>
    <w:rsid w:val="004C2A95"/>
    <w:rsid w:val="004C318C"/>
    <w:rsid w:val="004D0321"/>
    <w:rsid w:val="004D09E5"/>
    <w:rsid w:val="004D3137"/>
    <w:rsid w:val="004D353B"/>
    <w:rsid w:val="004D3923"/>
    <w:rsid w:val="004D4D7F"/>
    <w:rsid w:val="004D5262"/>
    <w:rsid w:val="004D5376"/>
    <w:rsid w:val="004D6457"/>
    <w:rsid w:val="004E2AC0"/>
    <w:rsid w:val="004E6EBD"/>
    <w:rsid w:val="004F0046"/>
    <w:rsid w:val="004F0AED"/>
    <w:rsid w:val="004F0DFC"/>
    <w:rsid w:val="004F406F"/>
    <w:rsid w:val="004F4AB0"/>
    <w:rsid w:val="004F6C84"/>
    <w:rsid w:val="004F7A32"/>
    <w:rsid w:val="005012D1"/>
    <w:rsid w:val="00503287"/>
    <w:rsid w:val="00503871"/>
    <w:rsid w:val="00503E4E"/>
    <w:rsid w:val="00504009"/>
    <w:rsid w:val="005130C6"/>
    <w:rsid w:val="005156D6"/>
    <w:rsid w:val="00520FE7"/>
    <w:rsid w:val="00521852"/>
    <w:rsid w:val="00524E49"/>
    <w:rsid w:val="00526993"/>
    <w:rsid w:val="005360DD"/>
    <w:rsid w:val="00537512"/>
    <w:rsid w:val="0054602C"/>
    <w:rsid w:val="00552FFF"/>
    <w:rsid w:val="005559B9"/>
    <w:rsid w:val="005609E0"/>
    <w:rsid w:val="005624EB"/>
    <w:rsid w:val="00570248"/>
    <w:rsid w:val="00571F1B"/>
    <w:rsid w:val="005736FF"/>
    <w:rsid w:val="005757E3"/>
    <w:rsid w:val="00575853"/>
    <w:rsid w:val="00581644"/>
    <w:rsid w:val="005819F0"/>
    <w:rsid w:val="0058343B"/>
    <w:rsid w:val="00583B60"/>
    <w:rsid w:val="00585F2F"/>
    <w:rsid w:val="005875E6"/>
    <w:rsid w:val="00591BDE"/>
    <w:rsid w:val="00591DDD"/>
    <w:rsid w:val="0059447B"/>
    <w:rsid w:val="00595BFC"/>
    <w:rsid w:val="00597F19"/>
    <w:rsid w:val="005B3B2B"/>
    <w:rsid w:val="005B49F1"/>
    <w:rsid w:val="005B6809"/>
    <w:rsid w:val="005C1DE1"/>
    <w:rsid w:val="005C2A31"/>
    <w:rsid w:val="005C37B8"/>
    <w:rsid w:val="005C7DA3"/>
    <w:rsid w:val="005D0082"/>
    <w:rsid w:val="005D1E70"/>
    <w:rsid w:val="005D4EE7"/>
    <w:rsid w:val="005D6B98"/>
    <w:rsid w:val="005D7EA4"/>
    <w:rsid w:val="005E0C7F"/>
    <w:rsid w:val="005E2695"/>
    <w:rsid w:val="005E5DC3"/>
    <w:rsid w:val="005E7FAC"/>
    <w:rsid w:val="005F102A"/>
    <w:rsid w:val="005F733E"/>
    <w:rsid w:val="0060451F"/>
    <w:rsid w:val="00604CD0"/>
    <w:rsid w:val="00612532"/>
    <w:rsid w:val="006148BC"/>
    <w:rsid w:val="006152C6"/>
    <w:rsid w:val="00615E7A"/>
    <w:rsid w:val="00616AF5"/>
    <w:rsid w:val="006173FC"/>
    <w:rsid w:val="0062235C"/>
    <w:rsid w:val="00622A02"/>
    <w:rsid w:val="006237C3"/>
    <w:rsid w:val="00623FD9"/>
    <w:rsid w:val="00625054"/>
    <w:rsid w:val="006255C6"/>
    <w:rsid w:val="0063143C"/>
    <w:rsid w:val="00635E0D"/>
    <w:rsid w:val="00636D11"/>
    <w:rsid w:val="00637AEF"/>
    <w:rsid w:val="0064369B"/>
    <w:rsid w:val="00644B84"/>
    <w:rsid w:val="00646331"/>
    <w:rsid w:val="00651193"/>
    <w:rsid w:val="00652A6A"/>
    <w:rsid w:val="00657839"/>
    <w:rsid w:val="0066057F"/>
    <w:rsid w:val="00661AD4"/>
    <w:rsid w:val="00661B03"/>
    <w:rsid w:val="00662995"/>
    <w:rsid w:val="00663F6F"/>
    <w:rsid w:val="00670760"/>
    <w:rsid w:val="006726E6"/>
    <w:rsid w:val="00672AED"/>
    <w:rsid w:val="00674AE9"/>
    <w:rsid w:val="00680C8F"/>
    <w:rsid w:val="0068182A"/>
    <w:rsid w:val="0068382B"/>
    <w:rsid w:val="00684E8A"/>
    <w:rsid w:val="00687254"/>
    <w:rsid w:val="006972F5"/>
    <w:rsid w:val="006A0CD0"/>
    <w:rsid w:val="006A22D8"/>
    <w:rsid w:val="006A469C"/>
    <w:rsid w:val="006A521A"/>
    <w:rsid w:val="006A5CF3"/>
    <w:rsid w:val="006A76EC"/>
    <w:rsid w:val="006B41CB"/>
    <w:rsid w:val="006C4A90"/>
    <w:rsid w:val="006C50C7"/>
    <w:rsid w:val="006C7C6D"/>
    <w:rsid w:val="006D53C3"/>
    <w:rsid w:val="006D6551"/>
    <w:rsid w:val="006E6785"/>
    <w:rsid w:val="006F1946"/>
    <w:rsid w:val="006F6AC5"/>
    <w:rsid w:val="00707F73"/>
    <w:rsid w:val="007142D5"/>
    <w:rsid w:val="00715B8B"/>
    <w:rsid w:val="007162C8"/>
    <w:rsid w:val="00720FD3"/>
    <w:rsid w:val="00723A1E"/>
    <w:rsid w:val="00724566"/>
    <w:rsid w:val="00726570"/>
    <w:rsid w:val="007276DD"/>
    <w:rsid w:val="00730C4C"/>
    <w:rsid w:val="00732271"/>
    <w:rsid w:val="00735E68"/>
    <w:rsid w:val="00742055"/>
    <w:rsid w:val="00753897"/>
    <w:rsid w:val="00755809"/>
    <w:rsid w:val="00756D89"/>
    <w:rsid w:val="007571A8"/>
    <w:rsid w:val="00757491"/>
    <w:rsid w:val="00761962"/>
    <w:rsid w:val="00764CA4"/>
    <w:rsid w:val="0076502A"/>
    <w:rsid w:val="00771209"/>
    <w:rsid w:val="00772413"/>
    <w:rsid w:val="00777EB5"/>
    <w:rsid w:val="007816B6"/>
    <w:rsid w:val="00781E96"/>
    <w:rsid w:val="00781FBA"/>
    <w:rsid w:val="007847E7"/>
    <w:rsid w:val="00787E06"/>
    <w:rsid w:val="00787E59"/>
    <w:rsid w:val="0079345A"/>
    <w:rsid w:val="00793CF3"/>
    <w:rsid w:val="00793E02"/>
    <w:rsid w:val="007A2E36"/>
    <w:rsid w:val="007A4604"/>
    <w:rsid w:val="007A67ED"/>
    <w:rsid w:val="007A78C3"/>
    <w:rsid w:val="007B1599"/>
    <w:rsid w:val="007B255E"/>
    <w:rsid w:val="007B4BA4"/>
    <w:rsid w:val="007B59DD"/>
    <w:rsid w:val="007C3936"/>
    <w:rsid w:val="007C47B3"/>
    <w:rsid w:val="007C50AC"/>
    <w:rsid w:val="007D3839"/>
    <w:rsid w:val="007D6914"/>
    <w:rsid w:val="007E10F4"/>
    <w:rsid w:val="007E1C00"/>
    <w:rsid w:val="007E2771"/>
    <w:rsid w:val="007E3E86"/>
    <w:rsid w:val="007E5C5D"/>
    <w:rsid w:val="007E6A65"/>
    <w:rsid w:val="007F1F05"/>
    <w:rsid w:val="007F323D"/>
    <w:rsid w:val="007F4E7A"/>
    <w:rsid w:val="007F78C2"/>
    <w:rsid w:val="00801DCC"/>
    <w:rsid w:val="00803623"/>
    <w:rsid w:val="008054C8"/>
    <w:rsid w:val="0080670B"/>
    <w:rsid w:val="00806DC2"/>
    <w:rsid w:val="00807E64"/>
    <w:rsid w:val="0081168E"/>
    <w:rsid w:val="008136FE"/>
    <w:rsid w:val="00814318"/>
    <w:rsid w:val="00816421"/>
    <w:rsid w:val="0081772E"/>
    <w:rsid w:val="008209A9"/>
    <w:rsid w:val="00822C3A"/>
    <w:rsid w:val="00826A20"/>
    <w:rsid w:val="00827B84"/>
    <w:rsid w:val="00832C93"/>
    <w:rsid w:val="00834475"/>
    <w:rsid w:val="00840D80"/>
    <w:rsid w:val="008435AA"/>
    <w:rsid w:val="00843EF2"/>
    <w:rsid w:val="00844EDC"/>
    <w:rsid w:val="00845AF4"/>
    <w:rsid w:val="00851FB9"/>
    <w:rsid w:val="008525FA"/>
    <w:rsid w:val="008642B3"/>
    <w:rsid w:val="0086584D"/>
    <w:rsid w:val="0087103C"/>
    <w:rsid w:val="00874CF0"/>
    <w:rsid w:val="008757A5"/>
    <w:rsid w:val="00881091"/>
    <w:rsid w:val="00882A0D"/>
    <w:rsid w:val="00885CBC"/>
    <w:rsid w:val="00887670"/>
    <w:rsid w:val="00887D34"/>
    <w:rsid w:val="00894A4E"/>
    <w:rsid w:val="0089540C"/>
    <w:rsid w:val="008A5E3E"/>
    <w:rsid w:val="008A7141"/>
    <w:rsid w:val="008B07ED"/>
    <w:rsid w:val="008B0F70"/>
    <w:rsid w:val="008B1586"/>
    <w:rsid w:val="008B6291"/>
    <w:rsid w:val="008C2337"/>
    <w:rsid w:val="008C32FD"/>
    <w:rsid w:val="008C58EB"/>
    <w:rsid w:val="008D043A"/>
    <w:rsid w:val="008D4659"/>
    <w:rsid w:val="008D4EF7"/>
    <w:rsid w:val="008E1D6C"/>
    <w:rsid w:val="008E1D83"/>
    <w:rsid w:val="008E3AC5"/>
    <w:rsid w:val="008E7B35"/>
    <w:rsid w:val="008F223C"/>
    <w:rsid w:val="008F35F6"/>
    <w:rsid w:val="008F4210"/>
    <w:rsid w:val="008F429D"/>
    <w:rsid w:val="00903D30"/>
    <w:rsid w:val="0090485F"/>
    <w:rsid w:val="00904B51"/>
    <w:rsid w:val="00910862"/>
    <w:rsid w:val="009110DA"/>
    <w:rsid w:val="009130B7"/>
    <w:rsid w:val="009131D5"/>
    <w:rsid w:val="0091522B"/>
    <w:rsid w:val="00915D3A"/>
    <w:rsid w:val="00920AED"/>
    <w:rsid w:val="00921884"/>
    <w:rsid w:val="00921D58"/>
    <w:rsid w:val="00925584"/>
    <w:rsid w:val="009259CE"/>
    <w:rsid w:val="009261E3"/>
    <w:rsid w:val="00926377"/>
    <w:rsid w:val="009373AA"/>
    <w:rsid w:val="00942ADE"/>
    <w:rsid w:val="0094702E"/>
    <w:rsid w:val="00947315"/>
    <w:rsid w:val="00951F1E"/>
    <w:rsid w:val="009526BB"/>
    <w:rsid w:val="00955E07"/>
    <w:rsid w:val="00960916"/>
    <w:rsid w:val="00960C5A"/>
    <w:rsid w:val="0096100B"/>
    <w:rsid w:val="0096125B"/>
    <w:rsid w:val="00971836"/>
    <w:rsid w:val="0097221E"/>
    <w:rsid w:val="009722D8"/>
    <w:rsid w:val="00974573"/>
    <w:rsid w:val="00975942"/>
    <w:rsid w:val="00975C33"/>
    <w:rsid w:val="0098081C"/>
    <w:rsid w:val="009808DC"/>
    <w:rsid w:val="00980EE5"/>
    <w:rsid w:val="009823A7"/>
    <w:rsid w:val="00983D4E"/>
    <w:rsid w:val="00986BB7"/>
    <w:rsid w:val="00994FE1"/>
    <w:rsid w:val="009A69ED"/>
    <w:rsid w:val="009B5C6A"/>
    <w:rsid w:val="009B6E45"/>
    <w:rsid w:val="009C017D"/>
    <w:rsid w:val="009C05F1"/>
    <w:rsid w:val="009C2E61"/>
    <w:rsid w:val="009C5905"/>
    <w:rsid w:val="009C5B68"/>
    <w:rsid w:val="009D0565"/>
    <w:rsid w:val="009D5710"/>
    <w:rsid w:val="009D5DC6"/>
    <w:rsid w:val="009E0812"/>
    <w:rsid w:val="009E68AC"/>
    <w:rsid w:val="009E7981"/>
    <w:rsid w:val="009F0CE9"/>
    <w:rsid w:val="009F133A"/>
    <w:rsid w:val="009F7782"/>
    <w:rsid w:val="009F7CE3"/>
    <w:rsid w:val="00A00754"/>
    <w:rsid w:val="00A01E8B"/>
    <w:rsid w:val="00A04CA8"/>
    <w:rsid w:val="00A1188A"/>
    <w:rsid w:val="00A1756C"/>
    <w:rsid w:val="00A22314"/>
    <w:rsid w:val="00A24B10"/>
    <w:rsid w:val="00A25EB6"/>
    <w:rsid w:val="00A2770D"/>
    <w:rsid w:val="00A31D5C"/>
    <w:rsid w:val="00A3260C"/>
    <w:rsid w:val="00A32731"/>
    <w:rsid w:val="00A34C32"/>
    <w:rsid w:val="00A3792A"/>
    <w:rsid w:val="00A44CD3"/>
    <w:rsid w:val="00A457B7"/>
    <w:rsid w:val="00A47EEB"/>
    <w:rsid w:val="00A5057F"/>
    <w:rsid w:val="00A51AB8"/>
    <w:rsid w:val="00A528A1"/>
    <w:rsid w:val="00A5455E"/>
    <w:rsid w:val="00A54681"/>
    <w:rsid w:val="00A66A50"/>
    <w:rsid w:val="00A71A1D"/>
    <w:rsid w:val="00A72E32"/>
    <w:rsid w:val="00A741E4"/>
    <w:rsid w:val="00A75DE1"/>
    <w:rsid w:val="00A76FCC"/>
    <w:rsid w:val="00A818B6"/>
    <w:rsid w:val="00A82E08"/>
    <w:rsid w:val="00A82F88"/>
    <w:rsid w:val="00A855E8"/>
    <w:rsid w:val="00A85693"/>
    <w:rsid w:val="00A912A6"/>
    <w:rsid w:val="00A97B50"/>
    <w:rsid w:val="00AA00D7"/>
    <w:rsid w:val="00AB01B4"/>
    <w:rsid w:val="00AB185E"/>
    <w:rsid w:val="00AB212D"/>
    <w:rsid w:val="00AB35A4"/>
    <w:rsid w:val="00AB3C8F"/>
    <w:rsid w:val="00AB5DAE"/>
    <w:rsid w:val="00AB79BA"/>
    <w:rsid w:val="00AD3F08"/>
    <w:rsid w:val="00AD4ACF"/>
    <w:rsid w:val="00AD6651"/>
    <w:rsid w:val="00AE616B"/>
    <w:rsid w:val="00AE7070"/>
    <w:rsid w:val="00AF0AC1"/>
    <w:rsid w:val="00AF1775"/>
    <w:rsid w:val="00AF1962"/>
    <w:rsid w:val="00AF2225"/>
    <w:rsid w:val="00AF2F06"/>
    <w:rsid w:val="00AF5D78"/>
    <w:rsid w:val="00B00D13"/>
    <w:rsid w:val="00B038AF"/>
    <w:rsid w:val="00B0535D"/>
    <w:rsid w:val="00B05F79"/>
    <w:rsid w:val="00B10D03"/>
    <w:rsid w:val="00B12AB3"/>
    <w:rsid w:val="00B25B92"/>
    <w:rsid w:val="00B300DC"/>
    <w:rsid w:val="00B31E16"/>
    <w:rsid w:val="00B3478A"/>
    <w:rsid w:val="00B37C03"/>
    <w:rsid w:val="00B4377A"/>
    <w:rsid w:val="00B452FC"/>
    <w:rsid w:val="00B4727E"/>
    <w:rsid w:val="00B521AE"/>
    <w:rsid w:val="00B55603"/>
    <w:rsid w:val="00B56810"/>
    <w:rsid w:val="00B5709F"/>
    <w:rsid w:val="00B6159A"/>
    <w:rsid w:val="00B6322D"/>
    <w:rsid w:val="00B639A5"/>
    <w:rsid w:val="00B642E9"/>
    <w:rsid w:val="00B733C2"/>
    <w:rsid w:val="00B77A39"/>
    <w:rsid w:val="00B813EE"/>
    <w:rsid w:val="00B83552"/>
    <w:rsid w:val="00B84BE3"/>
    <w:rsid w:val="00B8643C"/>
    <w:rsid w:val="00B93A19"/>
    <w:rsid w:val="00BA134B"/>
    <w:rsid w:val="00BA1EB9"/>
    <w:rsid w:val="00BA33F7"/>
    <w:rsid w:val="00BA48B6"/>
    <w:rsid w:val="00BA4C85"/>
    <w:rsid w:val="00BA6A5C"/>
    <w:rsid w:val="00BB2839"/>
    <w:rsid w:val="00BB5253"/>
    <w:rsid w:val="00BC0A2A"/>
    <w:rsid w:val="00BC1DF4"/>
    <w:rsid w:val="00BC3A08"/>
    <w:rsid w:val="00BC4228"/>
    <w:rsid w:val="00BC6346"/>
    <w:rsid w:val="00BD094D"/>
    <w:rsid w:val="00BD1BDF"/>
    <w:rsid w:val="00BD2244"/>
    <w:rsid w:val="00BD6327"/>
    <w:rsid w:val="00BE4CCC"/>
    <w:rsid w:val="00BE6881"/>
    <w:rsid w:val="00BE78F8"/>
    <w:rsid w:val="00BE7BDF"/>
    <w:rsid w:val="00BF2DCA"/>
    <w:rsid w:val="00BF4799"/>
    <w:rsid w:val="00C05375"/>
    <w:rsid w:val="00C0565D"/>
    <w:rsid w:val="00C07D4F"/>
    <w:rsid w:val="00C11666"/>
    <w:rsid w:val="00C122CE"/>
    <w:rsid w:val="00C14414"/>
    <w:rsid w:val="00C1451C"/>
    <w:rsid w:val="00C15169"/>
    <w:rsid w:val="00C16ABC"/>
    <w:rsid w:val="00C1738A"/>
    <w:rsid w:val="00C17BCF"/>
    <w:rsid w:val="00C20FF0"/>
    <w:rsid w:val="00C210B6"/>
    <w:rsid w:val="00C21439"/>
    <w:rsid w:val="00C32081"/>
    <w:rsid w:val="00C3460F"/>
    <w:rsid w:val="00C34EF8"/>
    <w:rsid w:val="00C40DCA"/>
    <w:rsid w:val="00C4288E"/>
    <w:rsid w:val="00C43E73"/>
    <w:rsid w:val="00C5409A"/>
    <w:rsid w:val="00C541CD"/>
    <w:rsid w:val="00C56EBF"/>
    <w:rsid w:val="00C64419"/>
    <w:rsid w:val="00C648CA"/>
    <w:rsid w:val="00C66EAD"/>
    <w:rsid w:val="00C72657"/>
    <w:rsid w:val="00C83B9A"/>
    <w:rsid w:val="00C83D3E"/>
    <w:rsid w:val="00C841A5"/>
    <w:rsid w:val="00C84280"/>
    <w:rsid w:val="00C86271"/>
    <w:rsid w:val="00C863AE"/>
    <w:rsid w:val="00C8699B"/>
    <w:rsid w:val="00C90120"/>
    <w:rsid w:val="00C90D04"/>
    <w:rsid w:val="00C91DFC"/>
    <w:rsid w:val="00C92D91"/>
    <w:rsid w:val="00C95841"/>
    <w:rsid w:val="00C964DD"/>
    <w:rsid w:val="00C97878"/>
    <w:rsid w:val="00CA0DA5"/>
    <w:rsid w:val="00CA1735"/>
    <w:rsid w:val="00CA4461"/>
    <w:rsid w:val="00CB1C9D"/>
    <w:rsid w:val="00CB4C40"/>
    <w:rsid w:val="00CB529A"/>
    <w:rsid w:val="00CB5DEB"/>
    <w:rsid w:val="00CB60C3"/>
    <w:rsid w:val="00CB781D"/>
    <w:rsid w:val="00CC4132"/>
    <w:rsid w:val="00CC6F51"/>
    <w:rsid w:val="00CD08BC"/>
    <w:rsid w:val="00CD1573"/>
    <w:rsid w:val="00CD29BE"/>
    <w:rsid w:val="00CD5FE5"/>
    <w:rsid w:val="00CE1676"/>
    <w:rsid w:val="00CE42BA"/>
    <w:rsid w:val="00CF1696"/>
    <w:rsid w:val="00CF672B"/>
    <w:rsid w:val="00CF7B01"/>
    <w:rsid w:val="00CF7BFC"/>
    <w:rsid w:val="00CF7F4D"/>
    <w:rsid w:val="00D00B6E"/>
    <w:rsid w:val="00D04D8D"/>
    <w:rsid w:val="00D07C4A"/>
    <w:rsid w:val="00D12DAF"/>
    <w:rsid w:val="00D13FE4"/>
    <w:rsid w:val="00D14436"/>
    <w:rsid w:val="00D15AA4"/>
    <w:rsid w:val="00D17253"/>
    <w:rsid w:val="00D25BCE"/>
    <w:rsid w:val="00D268D4"/>
    <w:rsid w:val="00D27529"/>
    <w:rsid w:val="00D31A7E"/>
    <w:rsid w:val="00D35EC0"/>
    <w:rsid w:val="00D40FC7"/>
    <w:rsid w:val="00D4132B"/>
    <w:rsid w:val="00D4502B"/>
    <w:rsid w:val="00D50BBD"/>
    <w:rsid w:val="00D5341E"/>
    <w:rsid w:val="00D62D9E"/>
    <w:rsid w:val="00D63121"/>
    <w:rsid w:val="00D67585"/>
    <w:rsid w:val="00D72E9A"/>
    <w:rsid w:val="00D744C4"/>
    <w:rsid w:val="00D754DD"/>
    <w:rsid w:val="00D75914"/>
    <w:rsid w:val="00D77CF6"/>
    <w:rsid w:val="00D8035B"/>
    <w:rsid w:val="00D8377E"/>
    <w:rsid w:val="00D84F76"/>
    <w:rsid w:val="00D911CC"/>
    <w:rsid w:val="00D924D2"/>
    <w:rsid w:val="00D92F9B"/>
    <w:rsid w:val="00DA3E94"/>
    <w:rsid w:val="00DA40E9"/>
    <w:rsid w:val="00DA676A"/>
    <w:rsid w:val="00DB485F"/>
    <w:rsid w:val="00DB6B4F"/>
    <w:rsid w:val="00DC0C31"/>
    <w:rsid w:val="00DC14BE"/>
    <w:rsid w:val="00DC5416"/>
    <w:rsid w:val="00DD1159"/>
    <w:rsid w:val="00DD3874"/>
    <w:rsid w:val="00DD3F59"/>
    <w:rsid w:val="00DD4992"/>
    <w:rsid w:val="00DD5757"/>
    <w:rsid w:val="00DD663F"/>
    <w:rsid w:val="00DD6879"/>
    <w:rsid w:val="00DE106E"/>
    <w:rsid w:val="00DE184D"/>
    <w:rsid w:val="00DE2024"/>
    <w:rsid w:val="00DE63D5"/>
    <w:rsid w:val="00DE6D85"/>
    <w:rsid w:val="00DF6C84"/>
    <w:rsid w:val="00DF762F"/>
    <w:rsid w:val="00E00D8C"/>
    <w:rsid w:val="00E00E2A"/>
    <w:rsid w:val="00E01B47"/>
    <w:rsid w:val="00E03BA7"/>
    <w:rsid w:val="00E05947"/>
    <w:rsid w:val="00E073A8"/>
    <w:rsid w:val="00E0747E"/>
    <w:rsid w:val="00E117A8"/>
    <w:rsid w:val="00E13358"/>
    <w:rsid w:val="00E14676"/>
    <w:rsid w:val="00E16B34"/>
    <w:rsid w:val="00E22545"/>
    <w:rsid w:val="00E30B53"/>
    <w:rsid w:val="00E400C2"/>
    <w:rsid w:val="00E42841"/>
    <w:rsid w:val="00E42DA3"/>
    <w:rsid w:val="00E46342"/>
    <w:rsid w:val="00E466EF"/>
    <w:rsid w:val="00E500F5"/>
    <w:rsid w:val="00E51E69"/>
    <w:rsid w:val="00E52760"/>
    <w:rsid w:val="00E550EA"/>
    <w:rsid w:val="00E563BF"/>
    <w:rsid w:val="00E61726"/>
    <w:rsid w:val="00E648D0"/>
    <w:rsid w:val="00E6660E"/>
    <w:rsid w:val="00E66CA1"/>
    <w:rsid w:val="00E7007F"/>
    <w:rsid w:val="00E70508"/>
    <w:rsid w:val="00E718D4"/>
    <w:rsid w:val="00E71D20"/>
    <w:rsid w:val="00E7417B"/>
    <w:rsid w:val="00E74193"/>
    <w:rsid w:val="00E75004"/>
    <w:rsid w:val="00E80BAD"/>
    <w:rsid w:val="00E80EBF"/>
    <w:rsid w:val="00E817B6"/>
    <w:rsid w:val="00E82A24"/>
    <w:rsid w:val="00E877A0"/>
    <w:rsid w:val="00E90A51"/>
    <w:rsid w:val="00E90D5E"/>
    <w:rsid w:val="00E92205"/>
    <w:rsid w:val="00E92BCC"/>
    <w:rsid w:val="00EA09A7"/>
    <w:rsid w:val="00EA1777"/>
    <w:rsid w:val="00EA4241"/>
    <w:rsid w:val="00EA66BA"/>
    <w:rsid w:val="00EA6A79"/>
    <w:rsid w:val="00EA7C9C"/>
    <w:rsid w:val="00EB136D"/>
    <w:rsid w:val="00EB2507"/>
    <w:rsid w:val="00EB3690"/>
    <w:rsid w:val="00EB605B"/>
    <w:rsid w:val="00EC22A2"/>
    <w:rsid w:val="00EC3318"/>
    <w:rsid w:val="00ED25F9"/>
    <w:rsid w:val="00ED286A"/>
    <w:rsid w:val="00ED3D5B"/>
    <w:rsid w:val="00ED6AFB"/>
    <w:rsid w:val="00ED73C0"/>
    <w:rsid w:val="00ED7D41"/>
    <w:rsid w:val="00EE041E"/>
    <w:rsid w:val="00EE0C0F"/>
    <w:rsid w:val="00EE330F"/>
    <w:rsid w:val="00EF1BD5"/>
    <w:rsid w:val="00EF1ECD"/>
    <w:rsid w:val="00EF7280"/>
    <w:rsid w:val="00F0466B"/>
    <w:rsid w:val="00F07888"/>
    <w:rsid w:val="00F128C6"/>
    <w:rsid w:val="00F156E0"/>
    <w:rsid w:val="00F16D06"/>
    <w:rsid w:val="00F17524"/>
    <w:rsid w:val="00F204EE"/>
    <w:rsid w:val="00F21BE9"/>
    <w:rsid w:val="00F2200C"/>
    <w:rsid w:val="00F3041C"/>
    <w:rsid w:val="00F32A41"/>
    <w:rsid w:val="00F32A7D"/>
    <w:rsid w:val="00F342A0"/>
    <w:rsid w:val="00F34F7D"/>
    <w:rsid w:val="00F4166D"/>
    <w:rsid w:val="00F420FF"/>
    <w:rsid w:val="00F42EA4"/>
    <w:rsid w:val="00F44E70"/>
    <w:rsid w:val="00F453E1"/>
    <w:rsid w:val="00F510A2"/>
    <w:rsid w:val="00F52762"/>
    <w:rsid w:val="00F54358"/>
    <w:rsid w:val="00F57C59"/>
    <w:rsid w:val="00F620FA"/>
    <w:rsid w:val="00F66418"/>
    <w:rsid w:val="00F673E4"/>
    <w:rsid w:val="00F81E21"/>
    <w:rsid w:val="00F87078"/>
    <w:rsid w:val="00F87E09"/>
    <w:rsid w:val="00F91FE5"/>
    <w:rsid w:val="00F971FA"/>
    <w:rsid w:val="00F97DFB"/>
    <w:rsid w:val="00FA0655"/>
    <w:rsid w:val="00FA0DA1"/>
    <w:rsid w:val="00FA3CDD"/>
    <w:rsid w:val="00FA4950"/>
    <w:rsid w:val="00FA7CF6"/>
    <w:rsid w:val="00FB0CE2"/>
    <w:rsid w:val="00FB4269"/>
    <w:rsid w:val="00FB5590"/>
    <w:rsid w:val="00FB60F0"/>
    <w:rsid w:val="00FC0099"/>
    <w:rsid w:val="00FC2468"/>
    <w:rsid w:val="00FC4779"/>
    <w:rsid w:val="00FC51FF"/>
    <w:rsid w:val="00FC5625"/>
    <w:rsid w:val="00FC6EDD"/>
    <w:rsid w:val="00FD36B9"/>
    <w:rsid w:val="00FD431B"/>
    <w:rsid w:val="00FD5B2F"/>
    <w:rsid w:val="00FD601D"/>
    <w:rsid w:val="00FD727C"/>
    <w:rsid w:val="00FD737F"/>
    <w:rsid w:val="00FD7544"/>
    <w:rsid w:val="00FD7E00"/>
    <w:rsid w:val="00FE0920"/>
    <w:rsid w:val="00FE248B"/>
    <w:rsid w:val="00FE3C7C"/>
    <w:rsid w:val="00FE589C"/>
    <w:rsid w:val="00FE5EBD"/>
    <w:rsid w:val="00FF3230"/>
    <w:rsid w:val="00FF583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9B68"/>
  <w15:docId w15:val="{B0F6BC37-8685-4F2E-94C0-BFCF05F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04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3C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F3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3C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3C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93C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93CF3"/>
    <w:rPr>
      <w:b/>
      <w:bCs/>
    </w:rPr>
  </w:style>
  <w:style w:type="character" w:styleId="Emphasis">
    <w:name w:val="Emphasis"/>
    <w:basedOn w:val="DefaultParagraphFont"/>
    <w:uiPriority w:val="20"/>
    <w:qFormat/>
    <w:rsid w:val="00793CF3"/>
    <w:rPr>
      <w:i/>
      <w:iCs/>
    </w:rPr>
  </w:style>
  <w:style w:type="paragraph" w:styleId="NoSpacing">
    <w:name w:val="No Spacing"/>
    <w:basedOn w:val="Normal"/>
    <w:uiPriority w:val="1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722D8"/>
    <w:pPr>
      <w:widowControl w:val="0"/>
      <w:autoSpaceDE w:val="0"/>
      <w:autoSpaceDN w:val="0"/>
      <w:adjustRightInd w:val="0"/>
      <w:ind w:left="720"/>
    </w:pPr>
    <w:rPr>
      <w:rFonts w:ascii="Courier" w:hAnsi="Courier"/>
    </w:rPr>
  </w:style>
  <w:style w:type="paragraph" w:styleId="Quote">
    <w:name w:val="Quote"/>
    <w:basedOn w:val="Normal"/>
    <w:next w:val="Normal"/>
    <w:link w:val="QuoteChar"/>
    <w:uiPriority w:val="29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CF3"/>
    <w:rPr>
      <w:rFonts w:ascii="Courier" w:hAnsi="Courier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F3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Courier" w:hAnsi="Courier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F3"/>
    <w:rPr>
      <w:rFonts w:ascii="Courier" w:hAnsi="Courier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3CF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CF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3CF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CF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C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CF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97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7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A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E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2839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FE4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0C0EFE"/>
  </w:style>
  <w:style w:type="character" w:customStyle="1" w:styleId="apple-converted-space">
    <w:name w:val="apple-converted-space"/>
    <w:basedOn w:val="DefaultParagraphFont"/>
    <w:rsid w:val="000C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1C34333C78469B907E56A6034097" ma:contentTypeVersion="10" ma:contentTypeDescription="Create a new document." ma:contentTypeScope="" ma:versionID="0b8eeb840dfb2f0fedd21ec091da77a4">
  <xsd:schema xmlns:xsd="http://www.w3.org/2001/XMLSchema" xmlns:xs="http://www.w3.org/2001/XMLSchema" xmlns:p="http://schemas.microsoft.com/office/2006/metadata/properties" xmlns:ns3="14561447-65bf-42d0-a35e-d5c8b6d3bc2e" targetNamespace="http://schemas.microsoft.com/office/2006/metadata/properties" ma:root="true" ma:fieldsID="6d1d1d5767697bc01423721fabb3b4d7" ns3:_="">
    <xsd:import namespace="14561447-65bf-42d0-a35e-d5c8b6d3b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1447-65bf-42d0-a35e-d5c8b6d3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7125-44C2-4397-ABAE-4FA5DDB21325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4561447-65bf-42d0-a35e-d5c8b6d3bc2e"/>
  </ds:schemaRefs>
</ds:datastoreItem>
</file>

<file path=customXml/itemProps2.xml><?xml version="1.0" encoding="utf-8"?>
<ds:datastoreItem xmlns:ds="http://schemas.openxmlformats.org/officeDocument/2006/customXml" ds:itemID="{9328A768-AE9C-49A2-924B-06579094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1A23F-27A9-47AA-A67A-DCA0E768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1447-65bf-42d0-a35e-d5c8b6d3b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9AAC4-9002-4F37-85B3-DA5A3B72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Hane</dc:creator>
  <cp:lastModifiedBy>Charlene Hane</cp:lastModifiedBy>
  <cp:revision>83</cp:revision>
  <cp:lastPrinted>2023-02-02T15:43:00Z</cp:lastPrinted>
  <dcterms:created xsi:type="dcterms:W3CDTF">2023-01-23T16:26:00Z</dcterms:created>
  <dcterms:modified xsi:type="dcterms:W3CDTF">2023-02-07T14:27:00Z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0x0101009C8F1C34333C78469B907E56A6034097</vt:lpwstr>
  </property>
</Properties>
</file>